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BA797" w14:textId="77777777" w:rsidR="00DF14AF" w:rsidRDefault="00EF54B0">
      <w:pPr>
        <w:pStyle w:val="a3"/>
        <w:spacing w:before="64"/>
        <w:ind w:left="2077" w:right="1169"/>
        <w:jc w:val="center"/>
      </w:pPr>
      <w:r w:rsidRPr="00EF54B0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F7BC3DF" wp14:editId="6A15F629">
            <wp:simplePos x="0" y="0"/>
            <wp:positionH relativeFrom="margin">
              <wp:posOffset>0</wp:posOffset>
            </wp:positionH>
            <wp:positionV relativeFrom="margin">
              <wp:posOffset>-168275</wp:posOffset>
            </wp:positionV>
            <wp:extent cx="1323975" cy="1323975"/>
            <wp:effectExtent l="0" t="0" r="9525" b="9525"/>
            <wp:wrapSquare wrapText="bothSides"/>
            <wp:docPr id="2" name="Рисунок 2" descr="C:\Users\RED 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 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97B">
        <w:t>ДНІПРО</w:t>
      </w:r>
      <w:r w:rsidR="005B62CB">
        <w:t>ВСЬКИЙ ПОЛІТЕХНІЧНИЙ</w:t>
      </w:r>
      <w:r w:rsidR="00B5697B">
        <w:rPr>
          <w:spacing w:val="-1"/>
        </w:rPr>
        <w:t xml:space="preserve"> </w:t>
      </w:r>
      <w:r w:rsidR="00B5697B">
        <w:t>ФАХОВИЙ</w:t>
      </w:r>
      <w:r w:rsidR="00B5697B">
        <w:rPr>
          <w:spacing w:val="-7"/>
        </w:rPr>
        <w:t xml:space="preserve"> </w:t>
      </w:r>
      <w:r w:rsidR="00B5697B">
        <w:t>КОЛЕДЖ</w:t>
      </w:r>
    </w:p>
    <w:p w14:paraId="65C92FE2" w14:textId="77777777" w:rsidR="00DF14AF" w:rsidRDefault="00DF14AF">
      <w:pPr>
        <w:spacing w:before="2"/>
        <w:rPr>
          <w:b/>
          <w:sz w:val="24"/>
        </w:rPr>
      </w:pPr>
    </w:p>
    <w:p w14:paraId="723EDDBF" w14:textId="77777777" w:rsidR="00DF14AF" w:rsidRDefault="00B5697B">
      <w:pPr>
        <w:pStyle w:val="a3"/>
        <w:ind w:left="2077" w:right="1169"/>
        <w:jc w:val="center"/>
      </w:pPr>
      <w:r>
        <w:t>АНОТАЦІЯ</w:t>
      </w:r>
      <w:r>
        <w:rPr>
          <w:spacing w:val="-4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t>ДИСЦИПЛІНИ</w:t>
      </w:r>
    </w:p>
    <w:p w14:paraId="70CDD0C2" w14:textId="0E690ECD" w:rsidR="00DF14AF" w:rsidRDefault="00B5697B">
      <w:pPr>
        <w:pStyle w:val="a4"/>
        <w:rPr>
          <w:sz w:val="24"/>
        </w:rPr>
      </w:pPr>
      <w:r>
        <w:rPr>
          <w:sz w:val="24"/>
        </w:rPr>
        <w:t>«</w:t>
      </w:r>
      <w:proofErr w:type="spellStart"/>
      <w:r w:rsidR="008665A1">
        <w:rPr>
          <w:iCs/>
        </w:rPr>
        <w:t>Соціоекологія</w:t>
      </w:r>
      <w:proofErr w:type="spellEnd"/>
      <w:r>
        <w:rPr>
          <w:sz w:val="24"/>
        </w:rPr>
        <w:t>»</w:t>
      </w:r>
    </w:p>
    <w:p w14:paraId="22CEA3BB" w14:textId="77777777" w:rsidR="00DF14AF" w:rsidRDefault="00DF14AF">
      <w:pPr>
        <w:rPr>
          <w:b/>
          <w:sz w:val="20"/>
        </w:rPr>
      </w:pPr>
    </w:p>
    <w:p w14:paraId="6C6BFD25" w14:textId="77777777" w:rsidR="00DF14AF" w:rsidRDefault="00DF14AF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230"/>
      </w:tblGrid>
      <w:tr w:rsidR="00DF14AF" w14:paraId="0B533820" w14:textId="77777777">
        <w:trPr>
          <w:trHeight w:val="443"/>
        </w:trPr>
        <w:tc>
          <w:tcPr>
            <w:tcW w:w="3402" w:type="dxa"/>
          </w:tcPr>
          <w:p w14:paraId="05DB67D6" w14:textId="77777777" w:rsidR="00DF14AF" w:rsidRDefault="00B5697B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7230" w:type="dxa"/>
          </w:tcPr>
          <w:p w14:paraId="4D2B25BA" w14:textId="796ACE0F" w:rsidR="00DF14AF" w:rsidRDefault="00CC274F" w:rsidP="00E874B2">
            <w:pPr>
              <w:pStyle w:val="TableParagraph"/>
              <w:spacing w:before="80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E874B2">
              <w:rPr>
                <w:b/>
                <w:sz w:val="24"/>
              </w:rPr>
              <w:t>1</w:t>
            </w:r>
            <w:r w:rsidR="00874260" w:rsidRPr="00874260">
              <w:rPr>
                <w:b/>
                <w:sz w:val="24"/>
              </w:rPr>
              <w:t xml:space="preserve"> «</w:t>
            </w:r>
            <w:r w:rsidR="00E874B2">
              <w:rPr>
                <w:b/>
                <w:sz w:val="24"/>
              </w:rPr>
              <w:t>Екологія</w:t>
            </w:r>
            <w:r w:rsidR="00874260" w:rsidRPr="00874260">
              <w:rPr>
                <w:b/>
                <w:sz w:val="24"/>
              </w:rPr>
              <w:t>»</w:t>
            </w:r>
          </w:p>
        </w:tc>
      </w:tr>
      <w:tr w:rsidR="00DF14AF" w14:paraId="44076CC2" w14:textId="77777777">
        <w:trPr>
          <w:trHeight w:val="426"/>
        </w:trPr>
        <w:tc>
          <w:tcPr>
            <w:tcW w:w="3402" w:type="dxa"/>
          </w:tcPr>
          <w:p w14:paraId="129CD827" w14:textId="77777777" w:rsidR="00DF14AF" w:rsidRDefault="00B5697B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</w:tc>
        <w:tc>
          <w:tcPr>
            <w:tcW w:w="7230" w:type="dxa"/>
          </w:tcPr>
          <w:p w14:paraId="261D104F" w14:textId="53937BAE" w:rsidR="00DF14AF" w:rsidRDefault="00CC274F" w:rsidP="00CC274F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74260" w:rsidRPr="00874260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Природничі науки</w:t>
            </w:r>
            <w:r w:rsidR="00874260" w:rsidRPr="00874260">
              <w:rPr>
                <w:b/>
                <w:sz w:val="24"/>
              </w:rPr>
              <w:t>»</w:t>
            </w:r>
          </w:p>
        </w:tc>
      </w:tr>
      <w:tr w:rsidR="00DF14AF" w14:paraId="09C9D8D8" w14:textId="77777777">
        <w:trPr>
          <w:trHeight w:val="426"/>
        </w:trPr>
        <w:tc>
          <w:tcPr>
            <w:tcW w:w="3402" w:type="dxa"/>
          </w:tcPr>
          <w:p w14:paraId="6BE421F2" w14:textId="77777777" w:rsidR="00DF14AF" w:rsidRDefault="00B5697B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</w:tc>
        <w:tc>
          <w:tcPr>
            <w:tcW w:w="7230" w:type="dxa"/>
          </w:tcPr>
          <w:p w14:paraId="29F72818" w14:textId="46D5F8FF" w:rsidR="00DF14AF" w:rsidRDefault="00E874B2">
            <w:pPr>
              <w:pStyle w:val="TableParagraph"/>
              <w:spacing w:before="7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Екологічний контроль та аудит</w:t>
            </w:r>
          </w:p>
        </w:tc>
      </w:tr>
      <w:tr w:rsidR="00DF14AF" w14:paraId="3E96DD26" w14:textId="77777777">
        <w:trPr>
          <w:trHeight w:val="722"/>
        </w:trPr>
        <w:tc>
          <w:tcPr>
            <w:tcW w:w="3402" w:type="dxa"/>
          </w:tcPr>
          <w:p w14:paraId="1F908BD2" w14:textId="77777777" w:rsidR="00DF14AF" w:rsidRDefault="00B5697B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z w:val="24"/>
              </w:rPr>
              <w:t>Освітньо-професійний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</w:p>
        </w:tc>
        <w:tc>
          <w:tcPr>
            <w:tcW w:w="7230" w:type="dxa"/>
          </w:tcPr>
          <w:p w14:paraId="0750B75B" w14:textId="77777777" w:rsidR="00DF14AF" w:rsidRDefault="00B5697B">
            <w:pPr>
              <w:pStyle w:val="TableParagraph"/>
              <w:spacing w:before="219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Фаховий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бакалавр</w:t>
            </w:r>
          </w:p>
        </w:tc>
      </w:tr>
    </w:tbl>
    <w:p w14:paraId="3CAED265" w14:textId="77777777" w:rsidR="00DF14AF" w:rsidRDefault="00DF14AF">
      <w:pPr>
        <w:rPr>
          <w:b/>
          <w:sz w:val="20"/>
        </w:rPr>
      </w:pPr>
    </w:p>
    <w:p w14:paraId="19CA537F" w14:textId="77777777" w:rsidR="00DF14AF" w:rsidRDefault="00DF14AF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941"/>
      </w:tblGrid>
      <w:tr w:rsidR="00DF14AF" w14:paraId="38C5E4BE" w14:textId="77777777">
        <w:trPr>
          <w:trHeight w:val="469"/>
        </w:trPr>
        <w:tc>
          <w:tcPr>
            <w:tcW w:w="10659" w:type="dxa"/>
            <w:gridSpan w:val="2"/>
          </w:tcPr>
          <w:p w14:paraId="01F1EAB5" w14:textId="77777777" w:rsidR="00DF14AF" w:rsidRDefault="00B5697B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дисципліну</w:t>
            </w:r>
          </w:p>
        </w:tc>
      </w:tr>
      <w:tr w:rsidR="00DF14AF" w14:paraId="3268D006" w14:textId="77777777">
        <w:trPr>
          <w:trHeight w:val="333"/>
        </w:trPr>
        <w:tc>
          <w:tcPr>
            <w:tcW w:w="2718" w:type="dxa"/>
          </w:tcPr>
          <w:p w14:paraId="1AE50F57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608A3D91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</w:tc>
      </w:tr>
      <w:tr w:rsidR="00DF14AF" w14:paraId="23C6EF9B" w14:textId="77777777">
        <w:trPr>
          <w:trHeight w:val="563"/>
        </w:trPr>
        <w:tc>
          <w:tcPr>
            <w:tcW w:w="2718" w:type="dxa"/>
          </w:tcPr>
          <w:p w14:paraId="7A0142AE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  <w:p w14:paraId="1D67F883" w14:textId="77777777" w:rsidR="00DF14AF" w:rsidRDefault="00B569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38B57143" w14:textId="2EAAE76D" w:rsidR="00DF14AF" w:rsidRPr="00CC274F" w:rsidRDefault="00E87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DF14AF" w14:paraId="62570C80" w14:textId="77777777">
        <w:trPr>
          <w:trHeight w:val="551"/>
        </w:trPr>
        <w:tc>
          <w:tcPr>
            <w:tcW w:w="2718" w:type="dxa"/>
          </w:tcPr>
          <w:p w14:paraId="21E2E61A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  <w:p w14:paraId="18A2304A" w14:textId="77777777" w:rsidR="00DF14AF" w:rsidRDefault="00B569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21234D3E" w14:textId="43BCE748" w:rsidR="00DF14AF" w:rsidRPr="00CC274F" w:rsidRDefault="00B5697B" w:rsidP="00EF12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EF12E7">
              <w:rPr>
                <w:sz w:val="24"/>
              </w:rPr>
              <w:t>3</w:t>
            </w:r>
            <w:bookmarkStart w:id="0" w:name="_GoBack"/>
            <w:bookmarkEnd w:id="0"/>
          </w:p>
        </w:tc>
      </w:tr>
      <w:tr w:rsidR="00DF14AF" w14:paraId="7A65F8CA" w14:textId="77777777">
        <w:trPr>
          <w:trHeight w:val="880"/>
        </w:trPr>
        <w:tc>
          <w:tcPr>
            <w:tcW w:w="2718" w:type="dxa"/>
          </w:tcPr>
          <w:p w14:paraId="4087878E" w14:textId="77777777" w:rsidR="00DF14AF" w:rsidRDefault="00B5697B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Обсяг навчальної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2A68327F" w14:textId="71FDE233" w:rsidR="00DF14AF" w:rsidRDefault="00B5697B" w:rsidP="008665A1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Обсяг навчальної дисципліни становить </w:t>
            </w:r>
            <w:r w:rsidR="00E874B2">
              <w:rPr>
                <w:sz w:val="24"/>
              </w:rPr>
              <w:t>4</w:t>
            </w:r>
            <w:r w:rsidR="00CC274F">
              <w:rPr>
                <w:sz w:val="24"/>
              </w:rPr>
              <w:t>,0</w:t>
            </w:r>
            <w:r w:rsidRPr="008C2328">
              <w:rPr>
                <w:sz w:val="24"/>
              </w:rPr>
              <w:t xml:space="preserve"> кредит</w:t>
            </w:r>
            <w:r w:rsidR="00406341">
              <w:rPr>
                <w:sz w:val="24"/>
              </w:rPr>
              <w:t>и</w:t>
            </w:r>
            <w:r w:rsidRPr="008C2328">
              <w:rPr>
                <w:sz w:val="24"/>
              </w:rPr>
              <w:t xml:space="preserve"> ЄКТС, </w:t>
            </w:r>
            <w:r w:rsidR="00E874B2">
              <w:rPr>
                <w:sz w:val="24"/>
              </w:rPr>
              <w:t>12</w:t>
            </w:r>
            <w:r w:rsidR="00CC274F">
              <w:rPr>
                <w:sz w:val="24"/>
              </w:rPr>
              <w:t>0</w:t>
            </w:r>
            <w:r w:rsidRPr="008C2328">
              <w:rPr>
                <w:sz w:val="24"/>
              </w:rPr>
              <w:t xml:space="preserve"> годин, з</w:t>
            </w:r>
            <w:r w:rsidR="008C2328" w:rsidRPr="008C2328">
              <w:rPr>
                <w:sz w:val="24"/>
              </w:rPr>
              <w:t xml:space="preserve"> </w:t>
            </w:r>
            <w:r w:rsidRPr="008C2328">
              <w:rPr>
                <w:spacing w:val="-58"/>
                <w:sz w:val="24"/>
              </w:rPr>
              <w:t xml:space="preserve"> </w:t>
            </w:r>
            <w:r w:rsidRPr="008C2328">
              <w:rPr>
                <w:sz w:val="24"/>
              </w:rPr>
              <w:t xml:space="preserve">яких </w:t>
            </w:r>
            <w:r w:rsidR="008665A1">
              <w:rPr>
                <w:sz w:val="24"/>
              </w:rPr>
              <w:t>80</w:t>
            </w:r>
            <w:r w:rsidRPr="008C2328">
              <w:rPr>
                <w:sz w:val="24"/>
              </w:rPr>
              <w:t xml:space="preserve"> годин становить контактна робота з викладачем, </w:t>
            </w:r>
            <w:r w:rsidR="008665A1">
              <w:rPr>
                <w:sz w:val="24"/>
              </w:rPr>
              <w:t>40</w:t>
            </w:r>
            <w:r w:rsidRPr="008C2328">
              <w:rPr>
                <w:sz w:val="24"/>
              </w:rPr>
              <w:t xml:space="preserve"> годин</w:t>
            </w:r>
            <w:r w:rsidRPr="008C2328">
              <w:rPr>
                <w:spacing w:val="1"/>
                <w:sz w:val="24"/>
              </w:rPr>
              <w:t xml:space="preserve"> </w:t>
            </w:r>
            <w:r w:rsidRPr="008C2328">
              <w:rPr>
                <w:sz w:val="24"/>
              </w:rPr>
              <w:t>становить самостійна</w:t>
            </w:r>
            <w:r w:rsidRPr="008C2328">
              <w:rPr>
                <w:spacing w:val="-1"/>
                <w:sz w:val="24"/>
              </w:rPr>
              <w:t xml:space="preserve"> </w:t>
            </w:r>
            <w:r w:rsidRPr="008C2328">
              <w:rPr>
                <w:sz w:val="24"/>
              </w:rPr>
              <w:t>робота</w:t>
            </w:r>
          </w:p>
        </w:tc>
      </w:tr>
      <w:tr w:rsidR="00DF14AF" w14:paraId="446B211E" w14:textId="77777777">
        <w:trPr>
          <w:trHeight w:val="552"/>
        </w:trPr>
        <w:tc>
          <w:tcPr>
            <w:tcW w:w="2718" w:type="dxa"/>
          </w:tcPr>
          <w:p w14:paraId="3506689A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Мова</w:t>
            </w:r>
          </w:p>
          <w:p w14:paraId="51E7A24D" w14:textId="77777777" w:rsidR="00DF14AF" w:rsidRDefault="00B569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викладання</w:t>
            </w:r>
          </w:p>
        </w:tc>
        <w:tc>
          <w:tcPr>
            <w:tcW w:w="7941" w:type="dxa"/>
          </w:tcPr>
          <w:p w14:paraId="3E4A5351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DF14AF" w14:paraId="6A20E869" w14:textId="77777777">
        <w:trPr>
          <w:trHeight w:val="539"/>
        </w:trPr>
        <w:tc>
          <w:tcPr>
            <w:tcW w:w="2718" w:type="dxa"/>
          </w:tcPr>
          <w:p w14:paraId="5CE25BCE" w14:textId="77777777" w:rsidR="00DF14AF" w:rsidRDefault="00B569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941" w:type="dxa"/>
          </w:tcPr>
          <w:p w14:paraId="72E8DADB" w14:textId="77777777" w:rsidR="00DF14AF" w:rsidRDefault="00B569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F14AF" w14:paraId="42F164B2" w14:textId="77777777">
        <w:trPr>
          <w:trHeight w:val="827"/>
        </w:trPr>
        <w:tc>
          <w:tcPr>
            <w:tcW w:w="2718" w:type="dxa"/>
          </w:tcPr>
          <w:p w14:paraId="0B80F0DE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Розробник</w:t>
            </w:r>
          </w:p>
        </w:tc>
        <w:tc>
          <w:tcPr>
            <w:tcW w:w="7941" w:type="dxa"/>
          </w:tcPr>
          <w:p w14:paraId="6CA53DA0" w14:textId="011CCA38" w:rsidR="00DF14AF" w:rsidRPr="00734DA7" w:rsidRDefault="00E874B2" w:rsidP="00734DA7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Дуліченко</w:t>
            </w:r>
            <w:proofErr w:type="spellEnd"/>
            <w:r>
              <w:rPr>
                <w:sz w:val="24"/>
              </w:rPr>
              <w:t xml:space="preserve"> Ольга Петрівна</w:t>
            </w:r>
            <w:r w:rsidR="00B5697B">
              <w:rPr>
                <w:sz w:val="24"/>
              </w:rPr>
              <w:t xml:space="preserve"> </w:t>
            </w:r>
            <w:r w:rsidR="00734DA7">
              <w:rPr>
                <w:sz w:val="24"/>
              </w:rPr>
              <w:t xml:space="preserve">– </w:t>
            </w:r>
            <w:r w:rsidR="00B5697B">
              <w:rPr>
                <w:sz w:val="24"/>
              </w:rPr>
              <w:t xml:space="preserve">викладач </w:t>
            </w:r>
            <w:r>
              <w:rPr>
                <w:sz w:val="24"/>
              </w:rPr>
              <w:t>спеціальних</w:t>
            </w:r>
            <w:r w:rsidR="00734DA7">
              <w:rPr>
                <w:sz w:val="24"/>
              </w:rPr>
              <w:t xml:space="preserve"> дисциплін</w:t>
            </w:r>
            <w:r w:rsidR="00B5697B">
              <w:rPr>
                <w:sz w:val="24"/>
              </w:rPr>
              <w:t>,</w:t>
            </w:r>
            <w:r>
              <w:rPr>
                <w:sz w:val="24"/>
              </w:rPr>
              <w:t xml:space="preserve"> вища </w:t>
            </w:r>
            <w:r w:rsidR="00B5697B">
              <w:rPr>
                <w:sz w:val="24"/>
              </w:rPr>
              <w:t>кваліфікаційна</w:t>
            </w:r>
            <w:r w:rsidR="00B5697B">
              <w:rPr>
                <w:spacing w:val="-1"/>
                <w:sz w:val="24"/>
              </w:rPr>
              <w:t xml:space="preserve"> </w:t>
            </w:r>
            <w:r w:rsidR="00B5697B">
              <w:rPr>
                <w:sz w:val="24"/>
              </w:rPr>
              <w:t>категорія</w:t>
            </w:r>
            <w:r>
              <w:rPr>
                <w:sz w:val="24"/>
              </w:rPr>
              <w:t>, викладач-методист</w:t>
            </w:r>
          </w:p>
          <w:p w14:paraId="1A3A202F" w14:textId="1A96BEE2" w:rsidR="00DF14AF" w:rsidRDefault="00B5697B" w:rsidP="00E874B2">
            <w:pPr>
              <w:pStyle w:val="TableParagraph"/>
              <w:spacing w:line="264" w:lineRule="exact"/>
              <w:rPr>
                <w:sz w:val="24"/>
              </w:rPr>
            </w:pPr>
            <w:r w:rsidRPr="00734DA7">
              <w:rPr>
                <w:spacing w:val="-1"/>
                <w:sz w:val="24"/>
                <w:szCs w:val="24"/>
              </w:rPr>
              <w:t>Контактна</w:t>
            </w:r>
            <w:r w:rsidRPr="00734DA7">
              <w:rPr>
                <w:spacing w:val="2"/>
                <w:sz w:val="24"/>
                <w:szCs w:val="24"/>
              </w:rPr>
              <w:t xml:space="preserve"> </w:t>
            </w:r>
            <w:r w:rsidRPr="00734DA7">
              <w:rPr>
                <w:spacing w:val="-1"/>
                <w:sz w:val="24"/>
                <w:szCs w:val="24"/>
              </w:rPr>
              <w:t>інформація:</w:t>
            </w:r>
            <w:r w:rsidRPr="00734DA7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="00E874B2">
              <w:rPr>
                <w:sz w:val="24"/>
                <w:szCs w:val="24"/>
                <w:lang w:val="en-US"/>
              </w:rPr>
              <w:t>dulichenko</w:t>
            </w:r>
            <w:proofErr w:type="spellEnd"/>
            <w:r w:rsidR="00E874B2" w:rsidRPr="00E874B2">
              <w:rPr>
                <w:sz w:val="24"/>
                <w:szCs w:val="24"/>
                <w:lang w:val="ru-RU"/>
              </w:rPr>
              <w:t>2023</w:t>
            </w:r>
            <w:r w:rsidR="00CC274F" w:rsidRPr="00CC274F">
              <w:rPr>
                <w:sz w:val="24"/>
                <w:szCs w:val="24"/>
                <w:lang w:val="ru-RU"/>
              </w:rPr>
              <w:t>@</w:t>
            </w:r>
            <w:proofErr w:type="spellStart"/>
            <w:r w:rsidR="00CC274F">
              <w:rPr>
                <w:sz w:val="24"/>
                <w:szCs w:val="24"/>
                <w:lang w:val="en-US"/>
              </w:rPr>
              <w:t>gmail</w:t>
            </w:r>
            <w:proofErr w:type="spellEnd"/>
            <w:r w:rsidR="00734DA7" w:rsidRPr="00734DA7">
              <w:rPr>
                <w:sz w:val="24"/>
                <w:szCs w:val="24"/>
              </w:rPr>
              <w:t>.</w:t>
            </w:r>
            <w:proofErr w:type="spellStart"/>
            <w:r w:rsidR="00734DA7" w:rsidRPr="00734DA7">
              <w:rPr>
                <w:sz w:val="24"/>
                <w:szCs w:val="24"/>
              </w:rPr>
              <w:t>com</w:t>
            </w:r>
            <w:proofErr w:type="spellEnd"/>
          </w:p>
        </w:tc>
      </w:tr>
      <w:tr w:rsidR="00DF14AF" w14:paraId="36E6CD9E" w14:textId="77777777">
        <w:trPr>
          <w:trHeight w:val="275"/>
        </w:trPr>
        <w:tc>
          <w:tcPr>
            <w:tcW w:w="10659" w:type="dxa"/>
            <w:gridSpan w:val="2"/>
          </w:tcPr>
          <w:p w14:paraId="41B0CE4A" w14:textId="77777777" w:rsidR="00DF14AF" w:rsidRDefault="00B569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Опис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DF14AF" w:rsidRPr="00124C50" w14:paraId="557A8469" w14:textId="77777777" w:rsidTr="00E874B2">
        <w:trPr>
          <w:trHeight w:val="3251"/>
        </w:trPr>
        <w:tc>
          <w:tcPr>
            <w:tcW w:w="10659" w:type="dxa"/>
            <w:gridSpan w:val="2"/>
          </w:tcPr>
          <w:p w14:paraId="210AE0E0" w14:textId="309CC8F8" w:rsidR="005C1E86" w:rsidRDefault="00B5697B" w:rsidP="005C1E86">
            <w:pPr>
              <w:pStyle w:val="TableParagraph"/>
              <w:ind w:left="106" w:right="346" w:firstLine="425"/>
              <w:contextualSpacing/>
              <w:jc w:val="both"/>
              <w:rPr>
                <w:sz w:val="24"/>
              </w:rPr>
            </w:pPr>
            <w:r w:rsidRPr="00266399">
              <w:rPr>
                <w:sz w:val="24"/>
              </w:rPr>
              <w:t>Мета</w:t>
            </w:r>
            <w:r w:rsidRPr="00266399">
              <w:rPr>
                <w:spacing w:val="14"/>
                <w:sz w:val="24"/>
              </w:rPr>
              <w:t xml:space="preserve"> </w:t>
            </w:r>
            <w:r w:rsidRPr="00266399">
              <w:rPr>
                <w:sz w:val="24"/>
              </w:rPr>
              <w:t>дисципліни</w:t>
            </w:r>
            <w:r w:rsidR="00FD6F7D" w:rsidRPr="00266399">
              <w:rPr>
                <w:spacing w:val="17"/>
                <w:sz w:val="24"/>
              </w:rPr>
              <w:t xml:space="preserve"> –</w:t>
            </w:r>
            <w:r w:rsidR="00386D87">
              <w:rPr>
                <w:spacing w:val="17"/>
                <w:sz w:val="24"/>
              </w:rPr>
              <w:t xml:space="preserve"> </w:t>
            </w:r>
            <w:r w:rsidR="005C1E86" w:rsidRPr="005C1E86">
              <w:rPr>
                <w:sz w:val="24"/>
              </w:rPr>
              <w:t>формування у студентів систем</w:t>
            </w:r>
            <w:r w:rsidR="005C1E86">
              <w:rPr>
                <w:sz w:val="24"/>
              </w:rPr>
              <w:t>и</w:t>
            </w:r>
            <w:r w:rsidR="005C1E86" w:rsidRPr="005C1E86">
              <w:rPr>
                <w:sz w:val="24"/>
              </w:rPr>
              <w:t xml:space="preserve"> уявлень про причини виникнення, масштаби, можливі трагічні наслідки та шляхи подолання сучасної кризи у взаємовідносинах між людським суспільством та навколишнім природним середовищем, ознайом</w:t>
            </w:r>
            <w:r w:rsidR="005C1E86">
              <w:rPr>
                <w:sz w:val="24"/>
              </w:rPr>
              <w:t>лення</w:t>
            </w:r>
            <w:r w:rsidR="005C1E86" w:rsidRPr="005C1E86">
              <w:rPr>
                <w:sz w:val="24"/>
              </w:rPr>
              <w:t xml:space="preserve"> їх з основами нової комплексної науки про </w:t>
            </w:r>
            <w:proofErr w:type="spellStart"/>
            <w:r w:rsidR="005C1E86" w:rsidRPr="005C1E86">
              <w:rPr>
                <w:sz w:val="24"/>
              </w:rPr>
              <w:t>соціоекосистеми</w:t>
            </w:r>
            <w:proofErr w:type="spellEnd"/>
            <w:r w:rsidR="005C1E86" w:rsidRPr="005C1E86">
              <w:rPr>
                <w:sz w:val="24"/>
              </w:rPr>
              <w:t xml:space="preserve"> і гармонізацію взаємодії суспільства </w:t>
            </w:r>
            <w:r w:rsidR="005C1E86">
              <w:rPr>
                <w:sz w:val="24"/>
              </w:rPr>
              <w:t xml:space="preserve">і природи – </w:t>
            </w:r>
            <w:proofErr w:type="spellStart"/>
            <w:r w:rsidR="005C1E86">
              <w:rPr>
                <w:sz w:val="24"/>
              </w:rPr>
              <w:t>соціоекології</w:t>
            </w:r>
            <w:proofErr w:type="spellEnd"/>
            <w:r w:rsidR="005C1E86">
              <w:rPr>
                <w:sz w:val="24"/>
              </w:rPr>
              <w:t xml:space="preserve">; </w:t>
            </w:r>
            <w:r w:rsidR="005C1E86" w:rsidRPr="005C1E86">
              <w:rPr>
                <w:sz w:val="24"/>
              </w:rPr>
              <w:t>розумінн</w:t>
            </w:r>
            <w:r w:rsidR="005C1E86">
              <w:rPr>
                <w:sz w:val="24"/>
              </w:rPr>
              <w:t xml:space="preserve">я </w:t>
            </w:r>
            <w:r w:rsidR="005C1E86" w:rsidRPr="005C1E86">
              <w:rPr>
                <w:sz w:val="24"/>
              </w:rPr>
              <w:t xml:space="preserve">пріоритетності незруйнованого природного середовища, у підпорядкуванні особистих інтересів загальнолюдським. </w:t>
            </w:r>
          </w:p>
          <w:p w14:paraId="3DED4F0A" w14:textId="3961C7EB" w:rsidR="00912E6A" w:rsidRDefault="00B5697B" w:rsidP="005C1E86">
            <w:pPr>
              <w:pStyle w:val="TableParagraph"/>
              <w:ind w:left="106" w:right="346" w:firstLine="425"/>
              <w:contextualSpacing/>
              <w:jc w:val="both"/>
              <w:rPr>
                <w:sz w:val="24"/>
              </w:rPr>
            </w:pPr>
            <w:r w:rsidRPr="00266399">
              <w:rPr>
                <w:sz w:val="24"/>
              </w:rPr>
              <w:t>Як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результат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вивчення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навчальної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дисципліни</w:t>
            </w:r>
            <w:r w:rsidRPr="00266399">
              <w:rPr>
                <w:spacing w:val="-5"/>
                <w:sz w:val="24"/>
              </w:rPr>
              <w:t xml:space="preserve"> </w:t>
            </w:r>
            <w:r w:rsidRPr="00266399">
              <w:rPr>
                <w:sz w:val="24"/>
              </w:rPr>
              <w:t>здобувач</w:t>
            </w:r>
            <w:r w:rsidRPr="00266399">
              <w:rPr>
                <w:spacing w:val="-5"/>
                <w:sz w:val="24"/>
              </w:rPr>
              <w:t xml:space="preserve"> </w:t>
            </w:r>
            <w:r w:rsidRPr="00266399">
              <w:rPr>
                <w:sz w:val="24"/>
              </w:rPr>
              <w:t>освіти</w:t>
            </w:r>
            <w:r w:rsidRPr="00266399">
              <w:rPr>
                <w:spacing w:val="-3"/>
                <w:sz w:val="24"/>
              </w:rPr>
              <w:t xml:space="preserve"> </w:t>
            </w:r>
            <w:r w:rsidRPr="00266399">
              <w:rPr>
                <w:sz w:val="24"/>
              </w:rPr>
              <w:t>повинен</w:t>
            </w:r>
          </w:p>
          <w:p w14:paraId="54123711" w14:textId="0427A894" w:rsidR="00DF14AF" w:rsidRPr="00266399" w:rsidRDefault="00912E6A" w:rsidP="00912E6A">
            <w:pPr>
              <w:pStyle w:val="TableParagraph"/>
              <w:ind w:right="346"/>
              <w:contextualSpacing/>
              <w:jc w:val="both"/>
              <w:rPr>
                <w:b/>
                <w:sz w:val="24"/>
              </w:rPr>
            </w:pPr>
            <w:r>
              <w:rPr>
                <w:spacing w:val="4"/>
                <w:sz w:val="24"/>
              </w:rPr>
              <w:t xml:space="preserve">           </w:t>
            </w:r>
            <w:r w:rsidR="00B5697B" w:rsidRPr="00266399">
              <w:rPr>
                <w:b/>
                <w:sz w:val="24"/>
              </w:rPr>
              <w:t>знати:</w:t>
            </w:r>
          </w:p>
          <w:p w14:paraId="2BCF360B" w14:textId="0DBD403C" w:rsidR="005C1E86" w:rsidRPr="005C1E86" w:rsidRDefault="005C1E86" w:rsidP="005C1E86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C1E86">
              <w:rPr>
                <w:bCs/>
                <w:iCs/>
                <w:sz w:val="24"/>
              </w:rPr>
              <w:t>історію розвитку та екологічні наслідки взаємодії суспільства і</w:t>
            </w:r>
            <w:r>
              <w:rPr>
                <w:bCs/>
                <w:iCs/>
                <w:sz w:val="24"/>
              </w:rPr>
              <w:t xml:space="preserve"> </w:t>
            </w:r>
            <w:r w:rsidRPr="005C1E86">
              <w:rPr>
                <w:bCs/>
                <w:iCs/>
                <w:sz w:val="24"/>
              </w:rPr>
              <w:t>природи; основні положення, методи і завдання, структуру екології</w:t>
            </w:r>
            <w:r>
              <w:rPr>
                <w:bCs/>
                <w:iCs/>
                <w:sz w:val="24"/>
              </w:rPr>
              <w:t xml:space="preserve"> </w:t>
            </w:r>
            <w:r w:rsidRPr="005C1E86">
              <w:rPr>
                <w:bCs/>
                <w:iCs/>
                <w:sz w:val="24"/>
              </w:rPr>
              <w:t>людини;</w:t>
            </w:r>
          </w:p>
          <w:p w14:paraId="244AA8C6" w14:textId="3DA3FDA7" w:rsidR="005C1E86" w:rsidRPr="005C1E86" w:rsidRDefault="005C1E86" w:rsidP="005C1E86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C1E86">
              <w:rPr>
                <w:bCs/>
                <w:iCs/>
                <w:sz w:val="24"/>
              </w:rPr>
              <w:t>еволюцію взаємодії людини і природи; соціально-демографічні</w:t>
            </w:r>
            <w:r>
              <w:rPr>
                <w:bCs/>
                <w:iCs/>
                <w:sz w:val="24"/>
              </w:rPr>
              <w:t xml:space="preserve"> </w:t>
            </w:r>
            <w:r w:rsidRPr="005C1E86">
              <w:rPr>
                <w:bCs/>
                <w:iCs/>
                <w:sz w:val="24"/>
              </w:rPr>
              <w:t>аспекти екології людини;</w:t>
            </w:r>
          </w:p>
          <w:p w14:paraId="5F397F28" w14:textId="5746BFC4" w:rsidR="005C1E86" w:rsidRPr="005C1E86" w:rsidRDefault="005C1E86" w:rsidP="005C1E86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C1E86">
              <w:rPr>
                <w:bCs/>
                <w:iCs/>
                <w:sz w:val="24"/>
              </w:rPr>
              <w:t>проблеми безпеки в екології людини;</w:t>
            </w:r>
          </w:p>
          <w:p w14:paraId="3707A4DF" w14:textId="71366C8F" w:rsidR="005C1E86" w:rsidRPr="005C1E86" w:rsidRDefault="005C1E86" w:rsidP="005C1E86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C1E86">
              <w:rPr>
                <w:bCs/>
                <w:iCs/>
                <w:sz w:val="24"/>
              </w:rPr>
              <w:t xml:space="preserve">причини виникнення </w:t>
            </w:r>
            <w:proofErr w:type="spellStart"/>
            <w:r w:rsidRPr="005C1E86">
              <w:rPr>
                <w:bCs/>
                <w:iCs/>
                <w:sz w:val="24"/>
              </w:rPr>
              <w:t>хвороб</w:t>
            </w:r>
            <w:proofErr w:type="spellEnd"/>
            <w:r w:rsidRPr="005C1E86">
              <w:rPr>
                <w:bCs/>
                <w:iCs/>
                <w:sz w:val="24"/>
              </w:rPr>
              <w:t>, пов’язані з порушенням взаємодії</w:t>
            </w:r>
            <w:r>
              <w:rPr>
                <w:bCs/>
                <w:iCs/>
                <w:sz w:val="24"/>
              </w:rPr>
              <w:t xml:space="preserve"> </w:t>
            </w:r>
            <w:r w:rsidRPr="005C1E86">
              <w:rPr>
                <w:bCs/>
                <w:iCs/>
                <w:sz w:val="24"/>
              </w:rPr>
              <w:t>людини з навколишнім середовищем;</w:t>
            </w:r>
          </w:p>
          <w:p w14:paraId="3B4CD0E9" w14:textId="4FEFAAAD" w:rsidR="005C1E86" w:rsidRPr="005C1E86" w:rsidRDefault="005C1E86" w:rsidP="005C1E86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C1E86">
              <w:rPr>
                <w:bCs/>
                <w:iCs/>
                <w:sz w:val="24"/>
              </w:rPr>
              <w:t>наслідки безвідповідального ставлення до природи;</w:t>
            </w:r>
          </w:p>
          <w:p w14:paraId="04C1E9A2" w14:textId="2761C86D" w:rsidR="005C1E86" w:rsidRPr="005C1E86" w:rsidRDefault="005C1E86" w:rsidP="005C1E86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C1E86">
              <w:rPr>
                <w:bCs/>
                <w:iCs/>
                <w:sz w:val="24"/>
              </w:rPr>
              <w:t>значення людини як основи пізнання механізмів її взаємодії з</w:t>
            </w:r>
            <w:r>
              <w:rPr>
                <w:bCs/>
                <w:iCs/>
                <w:sz w:val="24"/>
              </w:rPr>
              <w:t xml:space="preserve"> </w:t>
            </w:r>
            <w:r w:rsidRPr="005C1E86">
              <w:rPr>
                <w:bCs/>
                <w:iCs/>
                <w:sz w:val="24"/>
              </w:rPr>
              <w:t>навколишнім світом;</w:t>
            </w:r>
          </w:p>
          <w:p w14:paraId="1E2C925E" w14:textId="6D52C23B" w:rsidR="005C1E86" w:rsidRPr="005C1E86" w:rsidRDefault="005C1E86" w:rsidP="005C1E86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C1E86">
              <w:rPr>
                <w:bCs/>
                <w:iCs/>
                <w:sz w:val="24"/>
              </w:rPr>
              <w:t>уявлення про людину як мікрокосмос;</w:t>
            </w:r>
          </w:p>
          <w:p w14:paraId="2EF7E190" w14:textId="1AF239F6" w:rsidR="005C1E86" w:rsidRPr="005C1E86" w:rsidRDefault="005C1E86" w:rsidP="005C1E86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C1E86">
              <w:rPr>
                <w:bCs/>
                <w:iCs/>
                <w:sz w:val="24"/>
              </w:rPr>
              <w:t>вплив на людину природних і антропогенних чинників;</w:t>
            </w:r>
          </w:p>
          <w:p w14:paraId="76951ABD" w14:textId="59A654D4" w:rsidR="005C1E86" w:rsidRPr="005C1E86" w:rsidRDefault="005C1E86" w:rsidP="005C1E86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C1E86">
              <w:rPr>
                <w:bCs/>
                <w:iCs/>
                <w:sz w:val="24"/>
              </w:rPr>
              <w:t>основи здорового харчування;</w:t>
            </w:r>
          </w:p>
          <w:p w14:paraId="6DAE1DEC" w14:textId="149DFB07" w:rsidR="005C1E86" w:rsidRPr="005C1E86" w:rsidRDefault="005C1E86" w:rsidP="005C1E86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C1E86">
              <w:rPr>
                <w:bCs/>
                <w:iCs/>
                <w:sz w:val="24"/>
              </w:rPr>
              <w:t>основні страт</w:t>
            </w:r>
            <w:r>
              <w:rPr>
                <w:bCs/>
                <w:iCs/>
                <w:sz w:val="24"/>
              </w:rPr>
              <w:t>егії</w:t>
            </w:r>
            <w:r w:rsidRPr="005C1E86">
              <w:rPr>
                <w:bCs/>
                <w:iCs/>
                <w:sz w:val="24"/>
              </w:rPr>
              <w:t xml:space="preserve"> виживання людської цивілізації в умовах</w:t>
            </w:r>
            <w:r>
              <w:rPr>
                <w:bCs/>
                <w:iCs/>
                <w:sz w:val="24"/>
              </w:rPr>
              <w:t xml:space="preserve"> </w:t>
            </w:r>
            <w:r w:rsidRPr="005C1E86">
              <w:rPr>
                <w:bCs/>
                <w:iCs/>
                <w:sz w:val="24"/>
              </w:rPr>
              <w:t>екологічної кризи;</w:t>
            </w:r>
            <w:r w:rsidRPr="005C1E86">
              <w:rPr>
                <w:b/>
                <w:bCs/>
                <w:iCs/>
                <w:sz w:val="24"/>
              </w:rPr>
              <w:t xml:space="preserve"> </w:t>
            </w:r>
          </w:p>
          <w:p w14:paraId="0BB3EBBA" w14:textId="77777777" w:rsidR="005C1E86" w:rsidRDefault="005C1E86" w:rsidP="005C1E86">
            <w:pPr>
              <w:pStyle w:val="TableParagraph"/>
              <w:spacing w:before="46"/>
              <w:ind w:right="346" w:firstLine="727"/>
              <w:contextualSpacing/>
              <w:jc w:val="both"/>
              <w:rPr>
                <w:b/>
                <w:sz w:val="24"/>
              </w:rPr>
            </w:pPr>
          </w:p>
          <w:p w14:paraId="6B8D6C2B" w14:textId="4BBEDE8B" w:rsidR="00DF14AF" w:rsidRPr="00266399" w:rsidRDefault="00912E6A" w:rsidP="005C1E86">
            <w:pPr>
              <w:pStyle w:val="TableParagraph"/>
              <w:spacing w:before="46"/>
              <w:ind w:right="346" w:firstLine="727"/>
              <w:contextualSpacing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 w:rsidR="00B5697B" w:rsidRPr="00266399">
              <w:rPr>
                <w:b/>
                <w:sz w:val="24"/>
              </w:rPr>
              <w:t>міти:</w:t>
            </w:r>
          </w:p>
          <w:p w14:paraId="35B010D7" w14:textId="77777777" w:rsidR="005C1E86" w:rsidRPr="005C1E86" w:rsidRDefault="005C1E86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5C1E86">
              <w:rPr>
                <w:bCs/>
                <w:iCs/>
                <w:sz w:val="24"/>
              </w:rPr>
              <w:t xml:space="preserve">аналізувати механізми взаємодії з навколишнім світом; </w:t>
            </w:r>
          </w:p>
          <w:p w14:paraId="3B8E9B60" w14:textId="77777777" w:rsidR="005C1E86" w:rsidRPr="005C1E86" w:rsidRDefault="005C1E86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5C1E86">
              <w:rPr>
                <w:bCs/>
                <w:iCs/>
                <w:sz w:val="24"/>
              </w:rPr>
              <w:t>виявляти причини змін</w:t>
            </w:r>
            <w:r>
              <w:rPr>
                <w:bCs/>
                <w:iCs/>
                <w:sz w:val="24"/>
              </w:rPr>
              <w:t xml:space="preserve"> і еволюції екологічних умов;</w:t>
            </w:r>
          </w:p>
          <w:p w14:paraId="4E89A51B" w14:textId="77777777" w:rsidR="005C1E86" w:rsidRPr="005C1E86" w:rsidRDefault="005C1E86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5C1E86">
              <w:rPr>
                <w:bCs/>
                <w:iCs/>
                <w:sz w:val="24"/>
              </w:rPr>
              <w:t>визначати пріоритетні шляхи в</w:t>
            </w:r>
            <w:r>
              <w:rPr>
                <w:bCs/>
                <w:iCs/>
                <w:sz w:val="24"/>
              </w:rPr>
              <w:t>ирішення екологічних проблем;</w:t>
            </w:r>
          </w:p>
          <w:p w14:paraId="092E1AFE" w14:textId="77777777" w:rsidR="005C1E86" w:rsidRPr="005C1E86" w:rsidRDefault="005C1E86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5C1E86">
              <w:rPr>
                <w:bCs/>
                <w:iCs/>
                <w:sz w:val="24"/>
              </w:rPr>
              <w:t xml:space="preserve">визначати шляхи покращення </w:t>
            </w:r>
            <w:r>
              <w:rPr>
                <w:bCs/>
                <w:iCs/>
                <w:sz w:val="24"/>
              </w:rPr>
              <w:t>і збереження здоров’я людини;</w:t>
            </w:r>
          </w:p>
          <w:p w14:paraId="5D246FF4" w14:textId="77777777" w:rsidR="005C1E86" w:rsidRPr="005C1E86" w:rsidRDefault="005C1E86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5C1E86">
              <w:rPr>
                <w:bCs/>
                <w:iCs/>
                <w:sz w:val="24"/>
              </w:rPr>
              <w:t>визначати рівень і якість життя населення;</w:t>
            </w:r>
          </w:p>
          <w:p w14:paraId="51036266" w14:textId="59E7C98B" w:rsidR="005C1E86" w:rsidRPr="005C1E86" w:rsidRDefault="005C1E86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5C1E86">
              <w:rPr>
                <w:bCs/>
                <w:iCs/>
                <w:sz w:val="24"/>
              </w:rPr>
              <w:t>орієнтуватись у виборі механізмів п</w:t>
            </w:r>
            <w:r>
              <w:rPr>
                <w:bCs/>
                <w:iCs/>
                <w:sz w:val="24"/>
              </w:rPr>
              <w:t>одолання екологічних проблем;</w:t>
            </w:r>
          </w:p>
          <w:p w14:paraId="5D8B7A46" w14:textId="77777777" w:rsidR="005C1E86" w:rsidRPr="005C1E86" w:rsidRDefault="005C1E86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5C1E86">
              <w:rPr>
                <w:bCs/>
                <w:iCs/>
                <w:sz w:val="24"/>
              </w:rPr>
              <w:t>прогнозувати напрями гармонійного співіснування людс</w:t>
            </w:r>
            <w:r>
              <w:rPr>
                <w:bCs/>
                <w:iCs/>
                <w:sz w:val="24"/>
              </w:rPr>
              <w:t>ького суспільства і біосфери;</w:t>
            </w:r>
          </w:p>
          <w:p w14:paraId="288AD5DC" w14:textId="77777777" w:rsidR="005C1E86" w:rsidRPr="005C1E86" w:rsidRDefault="005C1E86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5C1E86">
              <w:rPr>
                <w:bCs/>
                <w:iCs/>
                <w:sz w:val="24"/>
              </w:rPr>
              <w:t>реалізовувати правильні підходи щ</w:t>
            </w:r>
            <w:r>
              <w:rPr>
                <w:bCs/>
                <w:iCs/>
                <w:sz w:val="24"/>
              </w:rPr>
              <w:t>одо раціонального харчування;</w:t>
            </w:r>
          </w:p>
          <w:p w14:paraId="465B1E0E" w14:textId="77777777" w:rsidR="005C1E86" w:rsidRPr="005C1E86" w:rsidRDefault="005C1E86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5C1E86">
              <w:rPr>
                <w:bCs/>
                <w:iCs/>
                <w:sz w:val="24"/>
              </w:rPr>
              <w:t>на практиці застосов</w:t>
            </w:r>
            <w:r>
              <w:rPr>
                <w:bCs/>
                <w:iCs/>
                <w:sz w:val="24"/>
              </w:rPr>
              <w:t>увати знання екології людини;</w:t>
            </w:r>
          </w:p>
          <w:p w14:paraId="6571B004" w14:textId="0317E28E" w:rsidR="00DF14AF" w:rsidRPr="00442A87" w:rsidRDefault="005C1E86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5C1E86">
              <w:rPr>
                <w:bCs/>
                <w:iCs/>
                <w:sz w:val="24"/>
              </w:rPr>
              <w:t>аналізувати схеми, таблиці, рисунки, діаграми, карти і картосхеми, створювати карти й картосхеми, діаграми.</w:t>
            </w:r>
          </w:p>
        </w:tc>
      </w:tr>
      <w:tr w:rsidR="00E874B2" w:rsidRPr="00124C50" w14:paraId="03C329C4" w14:textId="77777777" w:rsidTr="00E874B2">
        <w:trPr>
          <w:trHeight w:val="240"/>
        </w:trPr>
        <w:tc>
          <w:tcPr>
            <w:tcW w:w="10659" w:type="dxa"/>
            <w:gridSpan w:val="2"/>
          </w:tcPr>
          <w:p w14:paraId="751D6546" w14:textId="0B28B674" w:rsidR="00E874B2" w:rsidRPr="00266399" w:rsidRDefault="00E874B2" w:rsidP="00E874B2">
            <w:pPr>
              <w:pStyle w:val="ab"/>
              <w:ind w:left="106" w:right="205"/>
              <w:jc w:val="both"/>
              <w:rPr>
                <w:sz w:val="24"/>
              </w:rPr>
            </w:pPr>
            <w:r w:rsidRPr="00E874B2">
              <w:rPr>
                <w:b/>
                <w:sz w:val="24"/>
              </w:rPr>
              <w:lastRenderedPageBreak/>
              <w:t>3. Зміст навчальної дисципліни</w:t>
            </w:r>
          </w:p>
        </w:tc>
      </w:tr>
      <w:tr w:rsidR="00E874B2" w:rsidRPr="00124C50" w14:paraId="0E5E3C73" w14:textId="77777777" w:rsidTr="00E874B2">
        <w:trPr>
          <w:trHeight w:val="240"/>
        </w:trPr>
        <w:tc>
          <w:tcPr>
            <w:tcW w:w="10659" w:type="dxa"/>
            <w:gridSpan w:val="2"/>
          </w:tcPr>
          <w:p w14:paraId="64D39A11" w14:textId="6A7A85E8" w:rsidR="00FF2879" w:rsidRPr="00FF2879" w:rsidRDefault="00FF2879" w:rsidP="00FF2879">
            <w:pPr>
              <w:pStyle w:val="ab"/>
              <w:rPr>
                <w:b/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Розділ 1. Соціально-екологічні проблеми довкілля</w:t>
            </w:r>
          </w:p>
          <w:p w14:paraId="298C22E3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1. Вступ до соціальної екології</w:t>
            </w:r>
            <w:r w:rsidRPr="00FF2879">
              <w:rPr>
                <w:bCs/>
                <w:sz w:val="24"/>
              </w:rPr>
              <w:t xml:space="preserve"> Історичні передумови зародження та становлення соціальної екології. Основні поняття соціальної екології. </w:t>
            </w:r>
            <w:proofErr w:type="spellStart"/>
            <w:r w:rsidRPr="00FF2879">
              <w:rPr>
                <w:bCs/>
                <w:sz w:val="24"/>
              </w:rPr>
              <w:t>Соціоекосистема</w:t>
            </w:r>
            <w:proofErr w:type="spellEnd"/>
            <w:r w:rsidRPr="00FF2879">
              <w:rPr>
                <w:bCs/>
                <w:sz w:val="24"/>
              </w:rPr>
              <w:t xml:space="preserve"> як об’єкт дослідження </w:t>
            </w:r>
            <w:proofErr w:type="spellStart"/>
            <w:r w:rsidRPr="00FF2879">
              <w:rPr>
                <w:bCs/>
                <w:sz w:val="24"/>
              </w:rPr>
              <w:t>соціоекології</w:t>
            </w:r>
            <w:proofErr w:type="spellEnd"/>
            <w:r w:rsidRPr="00FF2879">
              <w:rPr>
                <w:bCs/>
                <w:sz w:val="24"/>
              </w:rPr>
              <w:t>. Структура соціальної екології</w:t>
            </w:r>
            <w:r>
              <w:rPr>
                <w:bCs/>
                <w:sz w:val="24"/>
              </w:rPr>
              <w:t xml:space="preserve"> та її місце в системі наук. </w:t>
            </w:r>
          </w:p>
          <w:p w14:paraId="76D63A4B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2</w:t>
            </w:r>
            <w:r>
              <w:rPr>
                <w:b/>
                <w:bCs/>
                <w:sz w:val="24"/>
              </w:rPr>
              <w:t>.</w:t>
            </w:r>
            <w:r w:rsidRPr="00FF2879">
              <w:rPr>
                <w:b/>
                <w:bCs/>
                <w:sz w:val="24"/>
              </w:rPr>
              <w:t xml:space="preserve"> Методологічні засади соціальної екології</w:t>
            </w:r>
            <w:r>
              <w:rPr>
                <w:b/>
                <w:bCs/>
                <w:sz w:val="24"/>
              </w:rPr>
              <w:t>.</w:t>
            </w:r>
            <w:r w:rsidRPr="00FF2879">
              <w:rPr>
                <w:bCs/>
                <w:sz w:val="24"/>
              </w:rPr>
              <w:t xml:space="preserve"> Методологія вивчення </w:t>
            </w:r>
            <w:proofErr w:type="spellStart"/>
            <w:r w:rsidRPr="00FF2879">
              <w:rPr>
                <w:bCs/>
                <w:sz w:val="24"/>
              </w:rPr>
              <w:t>соціоекології.Сучасні</w:t>
            </w:r>
            <w:proofErr w:type="spellEnd"/>
            <w:r w:rsidRPr="00FF2879">
              <w:rPr>
                <w:bCs/>
                <w:sz w:val="24"/>
              </w:rPr>
              <w:t xml:space="preserve"> методологічні напрямки та концепції соціальної екології. Основні методологічні принципи гармонізації взаємодії суспільства і природи. Біосферне вивчення, як методологічна основа виникненн</w:t>
            </w:r>
            <w:r>
              <w:rPr>
                <w:bCs/>
                <w:sz w:val="24"/>
              </w:rPr>
              <w:t xml:space="preserve">я і розвитку </w:t>
            </w:r>
            <w:proofErr w:type="spellStart"/>
            <w:r>
              <w:rPr>
                <w:bCs/>
                <w:sz w:val="24"/>
              </w:rPr>
              <w:t>соціоекології</w:t>
            </w:r>
            <w:proofErr w:type="spellEnd"/>
            <w:r>
              <w:rPr>
                <w:bCs/>
                <w:sz w:val="24"/>
              </w:rPr>
              <w:t>.</w:t>
            </w:r>
          </w:p>
          <w:p w14:paraId="7B686F28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3. Людина і навколишнє середовище.</w:t>
            </w:r>
            <w:r w:rsidRPr="00FF2879">
              <w:rPr>
                <w:bCs/>
                <w:sz w:val="24"/>
              </w:rPr>
              <w:t xml:space="preserve"> Середовище існування людини та його компоненти. Типологія (класифікація) поняття «навколишнє середовище». Властивості навколишнього середовища (довкілля). </w:t>
            </w:r>
            <w:proofErr w:type="spellStart"/>
            <w:r w:rsidRPr="00FF2879">
              <w:rPr>
                <w:bCs/>
                <w:sz w:val="24"/>
              </w:rPr>
              <w:t>Енвайроментологія</w:t>
            </w:r>
            <w:proofErr w:type="spellEnd"/>
            <w:r w:rsidRPr="00FF2879">
              <w:rPr>
                <w:bCs/>
                <w:sz w:val="24"/>
              </w:rPr>
              <w:t xml:space="preserve"> як наука про </w:t>
            </w:r>
            <w:r>
              <w:rPr>
                <w:bCs/>
                <w:sz w:val="24"/>
              </w:rPr>
              <w:t xml:space="preserve">навколишнє середовище. </w:t>
            </w:r>
          </w:p>
          <w:p w14:paraId="310C0549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4.</w:t>
            </w:r>
            <w:r>
              <w:rPr>
                <w:b/>
                <w:bCs/>
                <w:sz w:val="24"/>
              </w:rPr>
              <w:t xml:space="preserve"> </w:t>
            </w:r>
            <w:r w:rsidRPr="00FF2879">
              <w:rPr>
                <w:b/>
                <w:bCs/>
                <w:sz w:val="24"/>
              </w:rPr>
              <w:t>Розвиток системи «біосфера - людина»</w:t>
            </w:r>
            <w:r>
              <w:rPr>
                <w:b/>
                <w:bCs/>
                <w:sz w:val="24"/>
              </w:rPr>
              <w:t>.</w:t>
            </w:r>
            <w:r w:rsidRPr="00FF2879">
              <w:rPr>
                <w:bCs/>
                <w:sz w:val="24"/>
              </w:rPr>
              <w:t xml:space="preserve"> Критичні епохи в історії еволюції біосфери Землі: Докембрійський </w:t>
            </w:r>
            <w:proofErr w:type="spellStart"/>
            <w:r w:rsidRPr="00FF2879">
              <w:rPr>
                <w:bCs/>
                <w:sz w:val="24"/>
              </w:rPr>
              <w:t>період.Палеозойська</w:t>
            </w:r>
            <w:proofErr w:type="spellEnd"/>
            <w:r w:rsidRPr="00FF2879">
              <w:rPr>
                <w:bCs/>
                <w:sz w:val="24"/>
              </w:rPr>
              <w:t xml:space="preserve"> </w:t>
            </w:r>
            <w:proofErr w:type="spellStart"/>
            <w:r w:rsidRPr="00FF2879">
              <w:rPr>
                <w:bCs/>
                <w:sz w:val="24"/>
              </w:rPr>
              <w:t>ера.Мезозойська</w:t>
            </w:r>
            <w:proofErr w:type="spellEnd"/>
            <w:r w:rsidRPr="00FF2879">
              <w:rPr>
                <w:bCs/>
                <w:sz w:val="24"/>
              </w:rPr>
              <w:t xml:space="preserve"> </w:t>
            </w:r>
            <w:proofErr w:type="spellStart"/>
            <w:r w:rsidRPr="00FF2879">
              <w:rPr>
                <w:bCs/>
                <w:sz w:val="24"/>
              </w:rPr>
              <w:t>ера.Кайнозойська</w:t>
            </w:r>
            <w:proofErr w:type="spellEnd"/>
            <w:r w:rsidRPr="00FF2879">
              <w:rPr>
                <w:bCs/>
                <w:sz w:val="24"/>
              </w:rPr>
              <w:t xml:space="preserve"> ера. Походження людини, вплив змін навколишнього середовища на еволюцію людини. Еволюція біосфери. Цивілізація і біосфера </w:t>
            </w:r>
            <w:proofErr w:type="spellStart"/>
            <w:r w:rsidRPr="00FF2879">
              <w:rPr>
                <w:bCs/>
                <w:sz w:val="24"/>
              </w:rPr>
              <w:t>Землі.Сучасна</w:t>
            </w:r>
            <w:proofErr w:type="spellEnd"/>
            <w:r w:rsidRPr="00FF2879">
              <w:rPr>
                <w:bCs/>
                <w:sz w:val="24"/>
              </w:rPr>
              <w:t xml:space="preserve"> екологічна ситуація. Антропогенна деградація біосфери. Зростання народонаселення </w:t>
            </w:r>
            <w:r>
              <w:rPr>
                <w:bCs/>
                <w:sz w:val="24"/>
              </w:rPr>
              <w:t xml:space="preserve">Землі і екологічні проблеми. </w:t>
            </w:r>
          </w:p>
          <w:p w14:paraId="3DABB22A" w14:textId="43461491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5. Взаємодія суспільства і природи в історії цивілізації</w:t>
            </w:r>
            <w:r w:rsidRPr="00FF2879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.</w:t>
            </w:r>
            <w:r w:rsidRPr="00FF2879">
              <w:rPr>
                <w:bCs/>
                <w:sz w:val="24"/>
              </w:rPr>
              <w:t>З історії становлення людини. Людина як біологічний та соціальний суб’єкт.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Людина та її походження. Біологічні та соціальні ознаки людини. Діяльність людини. Праця як форма діяльності. Мисливсько-</w:t>
            </w:r>
            <w:proofErr w:type="spellStart"/>
            <w:r w:rsidRPr="00FF2879">
              <w:rPr>
                <w:bCs/>
                <w:sz w:val="24"/>
              </w:rPr>
              <w:t>збиральницька</w:t>
            </w:r>
            <w:proofErr w:type="spellEnd"/>
            <w:r w:rsidRPr="00FF2879">
              <w:rPr>
                <w:bCs/>
                <w:sz w:val="24"/>
              </w:rPr>
              <w:t xml:space="preserve"> культура. Епоха аграрної культури. Етап індустріального суспільства. Постіндустріальна епох.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Сучасне розуміння системи «люд</w:t>
            </w:r>
            <w:r>
              <w:rPr>
                <w:bCs/>
                <w:sz w:val="24"/>
              </w:rPr>
              <w:t xml:space="preserve">ина - суспільство - природа». </w:t>
            </w:r>
          </w:p>
          <w:p w14:paraId="4362E554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6</w:t>
            </w:r>
            <w:r>
              <w:rPr>
                <w:b/>
                <w:bCs/>
                <w:sz w:val="24"/>
              </w:rPr>
              <w:t>.</w:t>
            </w:r>
            <w:r w:rsidRPr="00FF2879">
              <w:rPr>
                <w:b/>
                <w:bCs/>
                <w:sz w:val="24"/>
              </w:rPr>
              <w:t xml:space="preserve"> Людина і глобальні проблеми біосфери.</w:t>
            </w:r>
            <w:r w:rsidRPr="00FF2879">
              <w:rPr>
                <w:bCs/>
                <w:sz w:val="24"/>
              </w:rPr>
              <w:t xml:space="preserve"> Будова атмосфери.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Функції атмосфери.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Чинники забруднення атмосфери. Глобальні проблеми атмосфери: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кислотні дощі,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озонові діри,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парниковий ефект,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смог. Методи боротьби із забрудненням повітря.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Охорона атмосферного повітря. Значення води у природі. Будова гідросфери та її складові. Основні джерела забруднення гідр</w:t>
            </w:r>
            <w:r>
              <w:rPr>
                <w:bCs/>
                <w:sz w:val="24"/>
              </w:rPr>
              <w:t>осфери. Методи очищення води.</w:t>
            </w:r>
          </w:p>
          <w:p w14:paraId="4583F3CD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 xml:space="preserve">Тема 7. </w:t>
            </w:r>
            <w:proofErr w:type="spellStart"/>
            <w:r w:rsidRPr="00FF2879">
              <w:rPr>
                <w:b/>
                <w:bCs/>
                <w:sz w:val="24"/>
              </w:rPr>
              <w:t>Антропогений</w:t>
            </w:r>
            <w:proofErr w:type="spellEnd"/>
            <w:r w:rsidRPr="00FF2879">
              <w:rPr>
                <w:b/>
                <w:bCs/>
                <w:sz w:val="24"/>
              </w:rPr>
              <w:t xml:space="preserve"> вплив на земельні ресурси</w:t>
            </w:r>
            <w:r>
              <w:rPr>
                <w:bCs/>
                <w:sz w:val="24"/>
              </w:rPr>
              <w:t>.</w:t>
            </w:r>
            <w:r w:rsidRPr="00FF2879">
              <w:rPr>
                <w:bCs/>
                <w:sz w:val="24"/>
              </w:rPr>
              <w:t xml:space="preserve"> Речовинний склад земної кори. Забруднення та руйнування літосфери. Поняття рельєфу. </w:t>
            </w:r>
            <w:proofErr w:type="spellStart"/>
            <w:r w:rsidRPr="00FF2879">
              <w:rPr>
                <w:bCs/>
                <w:sz w:val="24"/>
              </w:rPr>
              <w:t>Педосфера</w:t>
            </w:r>
            <w:proofErr w:type="spellEnd"/>
            <w:r w:rsidRPr="00FF2879">
              <w:rPr>
                <w:bCs/>
                <w:sz w:val="24"/>
              </w:rPr>
              <w:t xml:space="preserve">, роль </w:t>
            </w:r>
            <w:proofErr w:type="spellStart"/>
            <w:r w:rsidRPr="00FF2879">
              <w:rPr>
                <w:bCs/>
                <w:sz w:val="24"/>
              </w:rPr>
              <w:t>грунтів</w:t>
            </w:r>
            <w:proofErr w:type="spellEnd"/>
            <w:r w:rsidRPr="00FF2879">
              <w:rPr>
                <w:bCs/>
                <w:sz w:val="24"/>
              </w:rPr>
              <w:t xml:space="preserve"> в кругообігу речовини в природі і житті людей. Земельний фонд планети та України. Несприятливі природно-антропогенні процеси, що ведуть до деградації </w:t>
            </w:r>
            <w:proofErr w:type="spellStart"/>
            <w:r w:rsidRPr="00FF2879">
              <w:rPr>
                <w:bCs/>
                <w:sz w:val="24"/>
              </w:rPr>
              <w:t>грунтів:водна</w:t>
            </w:r>
            <w:proofErr w:type="spellEnd"/>
            <w:r w:rsidRPr="00FF2879">
              <w:rPr>
                <w:bCs/>
                <w:sz w:val="24"/>
              </w:rPr>
              <w:t xml:space="preserve"> і вітрова </w:t>
            </w:r>
            <w:proofErr w:type="spellStart"/>
            <w:r w:rsidRPr="00FF2879">
              <w:rPr>
                <w:bCs/>
                <w:sz w:val="24"/>
              </w:rPr>
              <w:t>ерозія;хімічне</w:t>
            </w:r>
            <w:proofErr w:type="spellEnd"/>
            <w:r w:rsidRPr="00FF2879">
              <w:rPr>
                <w:bCs/>
                <w:sz w:val="24"/>
              </w:rPr>
              <w:t xml:space="preserve"> забруднення; порушення механічної структури </w:t>
            </w:r>
            <w:proofErr w:type="spellStart"/>
            <w:r w:rsidRPr="00FF2879">
              <w:rPr>
                <w:bCs/>
                <w:sz w:val="24"/>
              </w:rPr>
              <w:t>грунтів</w:t>
            </w:r>
            <w:proofErr w:type="spellEnd"/>
            <w:r w:rsidRPr="00FF2879">
              <w:rPr>
                <w:bCs/>
                <w:sz w:val="24"/>
              </w:rPr>
              <w:t>. Заходи для збереження та раціон</w:t>
            </w:r>
            <w:r>
              <w:rPr>
                <w:bCs/>
                <w:sz w:val="24"/>
              </w:rPr>
              <w:t xml:space="preserve">ального використання </w:t>
            </w:r>
            <w:proofErr w:type="spellStart"/>
            <w:r>
              <w:rPr>
                <w:bCs/>
                <w:sz w:val="24"/>
              </w:rPr>
              <w:t>грунтів</w:t>
            </w:r>
            <w:proofErr w:type="spellEnd"/>
            <w:r>
              <w:rPr>
                <w:bCs/>
                <w:sz w:val="24"/>
              </w:rPr>
              <w:t xml:space="preserve">. </w:t>
            </w:r>
          </w:p>
          <w:p w14:paraId="2182BB4A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8. Людина і географічне середовище</w:t>
            </w:r>
            <w:r>
              <w:rPr>
                <w:bCs/>
                <w:sz w:val="24"/>
              </w:rPr>
              <w:t xml:space="preserve">. </w:t>
            </w:r>
            <w:r w:rsidRPr="00FF2879">
              <w:rPr>
                <w:bCs/>
                <w:sz w:val="24"/>
              </w:rPr>
              <w:t xml:space="preserve"> Геосистема та її функціональні особливості. Вчення Р.Б. </w:t>
            </w:r>
            <w:proofErr w:type="spellStart"/>
            <w:r w:rsidRPr="00FF2879">
              <w:rPr>
                <w:bCs/>
                <w:sz w:val="24"/>
              </w:rPr>
              <w:t>Сочави</w:t>
            </w:r>
            <w:proofErr w:type="spellEnd"/>
            <w:r w:rsidRPr="00FF2879">
              <w:rPr>
                <w:bCs/>
                <w:sz w:val="24"/>
              </w:rPr>
              <w:t xml:space="preserve"> про геосистеми.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 xml:space="preserve">Зміни та перетворення природних процесів і компонентів природи господарською </w:t>
            </w:r>
            <w:proofErr w:type="spellStart"/>
            <w:r w:rsidRPr="00FF2879">
              <w:rPr>
                <w:bCs/>
                <w:sz w:val="24"/>
              </w:rPr>
              <w:t>діяльністю:зміна</w:t>
            </w:r>
            <w:proofErr w:type="spellEnd"/>
            <w:r w:rsidRPr="00FF2879">
              <w:rPr>
                <w:bCs/>
                <w:sz w:val="24"/>
              </w:rPr>
              <w:t xml:space="preserve"> ланок кругообігу речовин та енергії;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деградація природних компонентів; формування антропогенних модифікацій ландшафтів.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 xml:space="preserve">Підтримка динамічної рівноваги природних ландшафтів. Роль </w:t>
            </w:r>
            <w:proofErr w:type="spellStart"/>
            <w:r w:rsidRPr="00FF2879">
              <w:rPr>
                <w:bCs/>
                <w:sz w:val="24"/>
              </w:rPr>
              <w:t>геоекології</w:t>
            </w:r>
            <w:proofErr w:type="spellEnd"/>
            <w:r w:rsidRPr="00FF2879">
              <w:rPr>
                <w:bCs/>
                <w:sz w:val="24"/>
              </w:rPr>
              <w:t xml:space="preserve"> в оптимізації </w:t>
            </w:r>
            <w:proofErr w:type="spellStart"/>
            <w:r w:rsidRPr="00FF2879">
              <w:rPr>
                <w:bCs/>
                <w:sz w:val="24"/>
              </w:rPr>
              <w:t>геоекосистем</w:t>
            </w:r>
            <w:proofErr w:type="spellEnd"/>
            <w:r w:rsidRPr="00FF2879">
              <w:rPr>
                <w:bCs/>
                <w:sz w:val="24"/>
              </w:rPr>
              <w:t>. Природно-заповідні територ</w:t>
            </w:r>
            <w:r>
              <w:rPr>
                <w:bCs/>
                <w:sz w:val="24"/>
              </w:rPr>
              <w:t>ії, їх типологія і значення.</w:t>
            </w:r>
          </w:p>
          <w:p w14:paraId="54746453" w14:textId="67333562" w:rsidR="00FF2879" w:rsidRPr="00FF2879" w:rsidRDefault="00FF2879" w:rsidP="00E874B2">
            <w:pPr>
              <w:pStyle w:val="ab"/>
              <w:ind w:left="106" w:right="205"/>
              <w:jc w:val="both"/>
              <w:rPr>
                <w:b/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 xml:space="preserve">Розділ 2. Етичні засади ставлення людини до природи </w:t>
            </w:r>
          </w:p>
          <w:p w14:paraId="6F2B3048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9. Основні концепції взаємовідносин людини і природи</w:t>
            </w:r>
            <w:r w:rsidRPr="00FF2879">
              <w:rPr>
                <w:bCs/>
                <w:sz w:val="24"/>
              </w:rPr>
              <w:t xml:space="preserve">. Основні типи екологічних світоглядів і особливості їх формування. Антропоцентризм і його характеристики і основні різновиди. </w:t>
            </w:r>
            <w:proofErr w:type="spellStart"/>
            <w:r w:rsidRPr="00FF2879">
              <w:rPr>
                <w:bCs/>
                <w:sz w:val="24"/>
              </w:rPr>
              <w:t>Біоцентризм</w:t>
            </w:r>
            <w:proofErr w:type="spellEnd"/>
            <w:r w:rsidRPr="00FF2879">
              <w:rPr>
                <w:bCs/>
                <w:sz w:val="24"/>
              </w:rPr>
              <w:t xml:space="preserve">, історія виникнення і сучасні форми його утвердження у суспільстві. </w:t>
            </w:r>
            <w:proofErr w:type="spellStart"/>
            <w:r w:rsidRPr="00FF2879">
              <w:rPr>
                <w:bCs/>
                <w:sz w:val="24"/>
              </w:rPr>
              <w:t>Природоцентризм</w:t>
            </w:r>
            <w:proofErr w:type="spellEnd"/>
            <w:r w:rsidRPr="00FF2879">
              <w:rPr>
                <w:bCs/>
                <w:sz w:val="24"/>
              </w:rPr>
              <w:t xml:space="preserve"> і його особливості. </w:t>
            </w:r>
            <w:proofErr w:type="spellStart"/>
            <w:r w:rsidRPr="00FF2879">
              <w:rPr>
                <w:bCs/>
                <w:sz w:val="24"/>
              </w:rPr>
              <w:t>Екоцентризм</w:t>
            </w:r>
            <w:proofErr w:type="spellEnd"/>
            <w:r w:rsidRPr="00FF2879">
              <w:rPr>
                <w:bCs/>
                <w:sz w:val="24"/>
              </w:rPr>
              <w:t>. Релігі</w:t>
            </w:r>
            <w:r>
              <w:rPr>
                <w:bCs/>
                <w:sz w:val="24"/>
              </w:rPr>
              <w:t xml:space="preserve">ї і природне середовище. </w:t>
            </w:r>
          </w:p>
          <w:p w14:paraId="3CB7B32C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10. Екологічна культура, освіта та виховання.</w:t>
            </w:r>
            <w:r w:rsidRPr="00FF2879">
              <w:rPr>
                <w:bCs/>
                <w:sz w:val="24"/>
              </w:rPr>
              <w:t xml:space="preserve"> Визначення екологічної культури, освіти та виховання. Основні тенденції та актуальні проблеми екологічної культури та виховання. Форми і </w:t>
            </w:r>
            <w:r w:rsidRPr="00FF2879">
              <w:rPr>
                <w:bCs/>
                <w:sz w:val="24"/>
              </w:rPr>
              <w:lastRenderedPageBreak/>
              <w:t>методи формальної та неформальної еколог</w:t>
            </w:r>
            <w:r>
              <w:rPr>
                <w:bCs/>
                <w:sz w:val="24"/>
              </w:rPr>
              <w:t xml:space="preserve">ічної освіти і виховання. </w:t>
            </w:r>
          </w:p>
          <w:p w14:paraId="60DECB34" w14:textId="373B04D3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11. Біоетика</w:t>
            </w:r>
            <w:r>
              <w:rPr>
                <w:bCs/>
                <w:sz w:val="24"/>
              </w:rPr>
              <w:t>.</w:t>
            </w:r>
            <w:r w:rsidRPr="00FF2879">
              <w:rPr>
                <w:bCs/>
                <w:sz w:val="24"/>
              </w:rPr>
              <w:t xml:space="preserve"> Поняття та предмет біоетики.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 xml:space="preserve">Причини виникнення, історія та традиції біоетики. Принципи біоетики. Сенс життя і смерті як </w:t>
            </w:r>
            <w:proofErr w:type="spellStart"/>
            <w:r w:rsidRPr="00FF2879">
              <w:rPr>
                <w:bCs/>
                <w:sz w:val="24"/>
              </w:rPr>
              <w:t>філософсько</w:t>
            </w:r>
            <w:proofErr w:type="spellEnd"/>
            <w:r w:rsidRPr="00FF2879">
              <w:rPr>
                <w:bCs/>
                <w:sz w:val="24"/>
              </w:rPr>
              <w:t>-с</w:t>
            </w:r>
            <w:r>
              <w:rPr>
                <w:bCs/>
                <w:sz w:val="24"/>
              </w:rPr>
              <w:t xml:space="preserve">вітоглядна основа біоетики. </w:t>
            </w:r>
          </w:p>
          <w:p w14:paraId="001F26EA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12. Екологічна етика</w:t>
            </w:r>
            <w:r>
              <w:rPr>
                <w:bCs/>
                <w:sz w:val="24"/>
              </w:rPr>
              <w:t>.</w:t>
            </w:r>
            <w:r w:rsidRPr="00FF2879">
              <w:rPr>
                <w:bCs/>
                <w:sz w:val="24"/>
              </w:rPr>
              <w:t xml:space="preserve"> Історія виникнення та становлення екологічної етики. Поняття та предмет екологічної етики. Концептуальні основи екологічної етики. Основні напрями та принципи екологічної етики.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Сучасні екологічні рухи та громадські організації: етико- правовий аспект.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Відкриті питання екологічної етики: цінності «внутрішні» та «зовнішні». Відповідальність як п</w:t>
            </w:r>
            <w:r>
              <w:rPr>
                <w:bCs/>
                <w:sz w:val="24"/>
              </w:rPr>
              <w:t xml:space="preserve">ідґрунтя екологічної етики. </w:t>
            </w:r>
          </w:p>
          <w:p w14:paraId="1F40952C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13</w:t>
            </w:r>
            <w:r>
              <w:rPr>
                <w:b/>
                <w:bCs/>
                <w:sz w:val="24"/>
              </w:rPr>
              <w:t>.</w:t>
            </w:r>
            <w:r w:rsidRPr="00FF2879">
              <w:rPr>
                <w:b/>
                <w:bCs/>
                <w:sz w:val="24"/>
              </w:rPr>
              <w:t xml:space="preserve"> Технологічні проблеми </w:t>
            </w:r>
            <w:proofErr w:type="spellStart"/>
            <w:r w:rsidRPr="00FF2879">
              <w:rPr>
                <w:b/>
                <w:bCs/>
                <w:sz w:val="24"/>
              </w:rPr>
              <w:t>соціоекології</w:t>
            </w:r>
            <w:proofErr w:type="spellEnd"/>
            <w:r>
              <w:rPr>
                <w:bCs/>
                <w:sz w:val="24"/>
              </w:rPr>
              <w:t>.</w:t>
            </w:r>
            <w:r w:rsidRPr="00FF2879">
              <w:rPr>
                <w:bCs/>
                <w:sz w:val="24"/>
              </w:rPr>
              <w:t xml:space="preserve"> Науково-технічний прогрес і екологічна криза. Недосконалість технічних засобів як основна причина </w:t>
            </w:r>
            <w:proofErr w:type="spellStart"/>
            <w:r w:rsidRPr="00FF2879">
              <w:rPr>
                <w:bCs/>
                <w:sz w:val="24"/>
              </w:rPr>
              <w:t>соціоекологічної</w:t>
            </w:r>
            <w:proofErr w:type="spellEnd"/>
            <w:r w:rsidRPr="00FF2879">
              <w:rPr>
                <w:bCs/>
                <w:sz w:val="24"/>
              </w:rPr>
              <w:t xml:space="preserve"> кризи.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Методи захисту навколишнього середовища.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Біотехнологія як еталон</w:t>
            </w:r>
            <w:r>
              <w:rPr>
                <w:bCs/>
                <w:sz w:val="24"/>
              </w:rPr>
              <w:t xml:space="preserve"> безвідходного виробництва. </w:t>
            </w:r>
          </w:p>
          <w:p w14:paraId="612C216C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 xml:space="preserve">Тема 14. Економічні аспекти </w:t>
            </w:r>
            <w:proofErr w:type="spellStart"/>
            <w:r w:rsidRPr="00FF2879">
              <w:rPr>
                <w:b/>
                <w:bCs/>
                <w:sz w:val="24"/>
              </w:rPr>
              <w:t>соціоекології</w:t>
            </w:r>
            <w:proofErr w:type="spellEnd"/>
            <w:r w:rsidRPr="00FF2879">
              <w:rPr>
                <w:b/>
                <w:bCs/>
                <w:sz w:val="24"/>
              </w:rPr>
              <w:t>.</w:t>
            </w:r>
            <w:r w:rsidRPr="00FF2879">
              <w:rPr>
                <w:bCs/>
                <w:sz w:val="24"/>
              </w:rPr>
              <w:t xml:space="preserve"> Види природокористування як фактор зміни і </w:t>
            </w:r>
            <w:proofErr w:type="spellStart"/>
            <w:r w:rsidRPr="00FF2879">
              <w:rPr>
                <w:bCs/>
                <w:sz w:val="24"/>
              </w:rPr>
              <w:t>перетвореності</w:t>
            </w:r>
            <w:proofErr w:type="spellEnd"/>
            <w:r w:rsidRPr="00FF2879">
              <w:rPr>
                <w:bCs/>
                <w:sz w:val="24"/>
              </w:rPr>
              <w:t xml:space="preserve"> природи. Природні ресурси і їх класифікація. Принципи раціонального природокористування та охорони </w:t>
            </w:r>
            <w:proofErr w:type="spellStart"/>
            <w:r w:rsidRPr="00FF2879">
              <w:rPr>
                <w:bCs/>
                <w:sz w:val="24"/>
              </w:rPr>
              <w:t>навколишн</w:t>
            </w:r>
            <w:proofErr w:type="spellEnd"/>
            <w:r w:rsidRPr="00FF2879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>Способи регулювання природокористування.. Підходи до економічної оцінки впливу люд</w:t>
            </w:r>
            <w:r>
              <w:rPr>
                <w:bCs/>
                <w:sz w:val="24"/>
              </w:rPr>
              <w:t xml:space="preserve">ини на навколишнє середовище </w:t>
            </w:r>
          </w:p>
          <w:p w14:paraId="4BD2A115" w14:textId="77777777" w:rsidR="00FF2879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>Тема 15. Медико-біологічні та соціальні проблеми здоров’я.</w:t>
            </w:r>
            <w:r>
              <w:rPr>
                <w:bCs/>
                <w:sz w:val="24"/>
              </w:rPr>
              <w:t xml:space="preserve"> </w:t>
            </w:r>
            <w:r w:rsidRPr="00FF2879">
              <w:rPr>
                <w:bCs/>
                <w:sz w:val="24"/>
              </w:rPr>
              <w:t xml:space="preserve">Основні визначення здоров’я. Біологічна, соціальна та психологічна сутність здоров’я. Адаптація організму до зовнішніх факторів середовища. Показники здоров’я. Фактори, що впливають на здоров’я </w:t>
            </w:r>
            <w:proofErr w:type="spellStart"/>
            <w:r w:rsidRPr="00FF2879">
              <w:rPr>
                <w:bCs/>
                <w:sz w:val="24"/>
              </w:rPr>
              <w:t>людини.Система</w:t>
            </w:r>
            <w:proofErr w:type="spellEnd"/>
            <w:r w:rsidRPr="00FF2879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охорони здоров’я в Україні. </w:t>
            </w:r>
          </w:p>
          <w:p w14:paraId="13E9E0B5" w14:textId="5A14FD51" w:rsidR="00E874B2" w:rsidRPr="00E874B2" w:rsidRDefault="00FF2879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FF2879">
              <w:rPr>
                <w:b/>
                <w:bCs/>
                <w:sz w:val="24"/>
              </w:rPr>
              <w:t xml:space="preserve">Тема 16. Екологічне законодавство і </w:t>
            </w:r>
            <w:proofErr w:type="spellStart"/>
            <w:r w:rsidRPr="00FF2879">
              <w:rPr>
                <w:b/>
                <w:bCs/>
                <w:sz w:val="24"/>
              </w:rPr>
              <w:t>екополітика</w:t>
            </w:r>
            <w:proofErr w:type="spellEnd"/>
            <w:r w:rsidRPr="00FF2879">
              <w:rPr>
                <w:b/>
                <w:bCs/>
                <w:sz w:val="24"/>
              </w:rPr>
              <w:t xml:space="preserve">, як складові </w:t>
            </w:r>
            <w:proofErr w:type="spellStart"/>
            <w:r w:rsidRPr="00FF2879">
              <w:rPr>
                <w:b/>
                <w:bCs/>
                <w:sz w:val="24"/>
              </w:rPr>
              <w:t>соціоекологічної</w:t>
            </w:r>
            <w:proofErr w:type="spellEnd"/>
            <w:r w:rsidRPr="00FF2879">
              <w:rPr>
                <w:b/>
                <w:bCs/>
                <w:sz w:val="24"/>
              </w:rPr>
              <w:t xml:space="preserve"> парадигми</w:t>
            </w:r>
            <w:r>
              <w:rPr>
                <w:bCs/>
                <w:sz w:val="24"/>
              </w:rPr>
              <w:t>.</w:t>
            </w:r>
            <w:r w:rsidRPr="00FF2879">
              <w:rPr>
                <w:bCs/>
                <w:sz w:val="24"/>
              </w:rPr>
              <w:t xml:space="preserve"> Поняття і система екологічного права. Екологічне законодавство України. Екологічні права і обов’язки громадян. Соціально-екологічна політика. Міжнародне екологічне право і співробітництво України в екологічній сфері. Екологічна політика держави та її інструменти.</w:t>
            </w:r>
          </w:p>
        </w:tc>
      </w:tr>
      <w:tr w:rsidR="00072949" w:rsidRPr="00124C50" w14:paraId="3C1222C2" w14:textId="77777777" w:rsidTr="00E874B2">
        <w:trPr>
          <w:trHeight w:val="240"/>
        </w:trPr>
        <w:tc>
          <w:tcPr>
            <w:tcW w:w="10659" w:type="dxa"/>
            <w:gridSpan w:val="2"/>
          </w:tcPr>
          <w:p w14:paraId="662888BA" w14:textId="5D8A8E4D" w:rsidR="00072949" w:rsidRPr="00072949" w:rsidRDefault="00072949" w:rsidP="00072949">
            <w:pPr>
              <w:pStyle w:val="TableParagraph"/>
              <w:spacing w:before="35"/>
              <w:rPr>
                <w:b/>
                <w:sz w:val="24"/>
              </w:rPr>
            </w:pPr>
            <w:r w:rsidRPr="00215181">
              <w:rPr>
                <w:b/>
                <w:sz w:val="24"/>
              </w:rPr>
              <w:lastRenderedPageBreak/>
              <w:t>4.</w:t>
            </w:r>
            <w:r w:rsidRPr="00215181">
              <w:rPr>
                <w:b/>
                <w:spacing w:val="-3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Рекомендована</w:t>
            </w:r>
            <w:r w:rsidRPr="00215181">
              <w:rPr>
                <w:b/>
                <w:spacing w:val="-2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література</w:t>
            </w:r>
            <w:r w:rsidRPr="00215181">
              <w:rPr>
                <w:b/>
                <w:spacing w:val="-2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та</w:t>
            </w:r>
            <w:r w:rsidRPr="00215181">
              <w:rPr>
                <w:b/>
                <w:spacing w:val="-5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інтернет-ресурси</w:t>
            </w:r>
          </w:p>
        </w:tc>
      </w:tr>
      <w:tr w:rsidR="00072949" w:rsidRPr="00124C50" w14:paraId="764AC07D" w14:textId="77777777" w:rsidTr="00E874B2">
        <w:trPr>
          <w:trHeight w:val="240"/>
        </w:trPr>
        <w:tc>
          <w:tcPr>
            <w:tcW w:w="10659" w:type="dxa"/>
            <w:gridSpan w:val="2"/>
          </w:tcPr>
          <w:p w14:paraId="68515EB8" w14:textId="303810BB" w:rsidR="00125AA6" w:rsidRDefault="00125AA6" w:rsidP="00125AA6">
            <w:pPr>
              <w:pStyle w:val="TableParagraph"/>
              <w:numPr>
                <w:ilvl w:val="0"/>
                <w:numId w:val="10"/>
              </w:numPr>
              <w:jc w:val="both"/>
              <w:rPr>
                <w:bCs/>
                <w:sz w:val="24"/>
              </w:rPr>
            </w:pPr>
            <w:r w:rsidRPr="00125AA6">
              <w:rPr>
                <w:bCs/>
                <w:sz w:val="24"/>
              </w:rPr>
              <w:t xml:space="preserve">Гринь С.О. Соціальна екологія: практичний курс: </w:t>
            </w:r>
            <w:proofErr w:type="spellStart"/>
            <w:r w:rsidRPr="00125AA6">
              <w:rPr>
                <w:bCs/>
                <w:sz w:val="24"/>
              </w:rPr>
              <w:t>навч</w:t>
            </w:r>
            <w:proofErr w:type="spellEnd"/>
            <w:r w:rsidRPr="00125AA6">
              <w:rPr>
                <w:bCs/>
                <w:sz w:val="24"/>
              </w:rPr>
              <w:t xml:space="preserve">. </w:t>
            </w:r>
            <w:proofErr w:type="spellStart"/>
            <w:r w:rsidRPr="00125AA6">
              <w:rPr>
                <w:bCs/>
                <w:sz w:val="24"/>
              </w:rPr>
              <w:t>посіб</w:t>
            </w:r>
            <w:proofErr w:type="spellEnd"/>
            <w:r w:rsidRPr="00125AA6">
              <w:rPr>
                <w:bCs/>
                <w:sz w:val="24"/>
              </w:rPr>
              <w:t xml:space="preserve">. для </w:t>
            </w:r>
            <w:proofErr w:type="spellStart"/>
            <w:r w:rsidRPr="00125AA6">
              <w:rPr>
                <w:bCs/>
                <w:sz w:val="24"/>
              </w:rPr>
              <w:t>студ</w:t>
            </w:r>
            <w:proofErr w:type="spellEnd"/>
            <w:r w:rsidRPr="00125AA6">
              <w:rPr>
                <w:bCs/>
                <w:sz w:val="24"/>
              </w:rPr>
              <w:t xml:space="preserve">. спец. «Екологія та охорона навколишнього середовища» / </w:t>
            </w:r>
            <w:proofErr w:type="spellStart"/>
            <w:r w:rsidRPr="00125AA6">
              <w:rPr>
                <w:bCs/>
                <w:sz w:val="24"/>
              </w:rPr>
              <w:t>С.О.Гринь</w:t>
            </w:r>
            <w:proofErr w:type="spellEnd"/>
            <w:r w:rsidRPr="00125AA6">
              <w:rPr>
                <w:bCs/>
                <w:sz w:val="24"/>
              </w:rPr>
              <w:t xml:space="preserve">, П.В. Кузнєцов, </w:t>
            </w:r>
            <w:proofErr w:type="spellStart"/>
            <w:r w:rsidRPr="00125AA6">
              <w:rPr>
                <w:bCs/>
                <w:sz w:val="24"/>
              </w:rPr>
              <w:t>Н.М.Самойленко</w:t>
            </w:r>
            <w:proofErr w:type="spellEnd"/>
            <w:r w:rsidRPr="00125AA6">
              <w:rPr>
                <w:bCs/>
                <w:sz w:val="24"/>
              </w:rPr>
              <w:t xml:space="preserve">; </w:t>
            </w:r>
            <w:proofErr w:type="spellStart"/>
            <w:r w:rsidRPr="00125AA6">
              <w:rPr>
                <w:bCs/>
                <w:sz w:val="24"/>
              </w:rPr>
              <w:t>Нац</w:t>
            </w:r>
            <w:proofErr w:type="spellEnd"/>
            <w:r w:rsidRPr="00125AA6">
              <w:rPr>
                <w:bCs/>
                <w:sz w:val="24"/>
              </w:rPr>
              <w:t xml:space="preserve">. </w:t>
            </w:r>
            <w:proofErr w:type="spellStart"/>
            <w:r w:rsidRPr="00125AA6">
              <w:rPr>
                <w:bCs/>
                <w:sz w:val="24"/>
              </w:rPr>
              <w:t>техн</w:t>
            </w:r>
            <w:proofErr w:type="spellEnd"/>
            <w:r w:rsidRPr="00125AA6">
              <w:rPr>
                <w:bCs/>
                <w:sz w:val="24"/>
              </w:rPr>
              <w:t>. ун-т «</w:t>
            </w:r>
            <w:proofErr w:type="spellStart"/>
            <w:r w:rsidRPr="00125AA6">
              <w:rPr>
                <w:bCs/>
                <w:sz w:val="24"/>
              </w:rPr>
              <w:t>Харк</w:t>
            </w:r>
            <w:proofErr w:type="spellEnd"/>
            <w:r w:rsidRPr="00125AA6">
              <w:rPr>
                <w:bCs/>
                <w:sz w:val="24"/>
              </w:rPr>
              <w:t xml:space="preserve">. </w:t>
            </w:r>
            <w:proofErr w:type="spellStart"/>
            <w:r w:rsidRPr="00125AA6">
              <w:rPr>
                <w:bCs/>
                <w:sz w:val="24"/>
              </w:rPr>
              <w:t>політехн</w:t>
            </w:r>
            <w:proofErr w:type="spellEnd"/>
            <w:r w:rsidRPr="00125AA6">
              <w:rPr>
                <w:bCs/>
                <w:sz w:val="24"/>
              </w:rPr>
              <w:t>. ін-т». - Х.: Підр</w:t>
            </w:r>
            <w:r>
              <w:rPr>
                <w:bCs/>
                <w:sz w:val="24"/>
              </w:rPr>
              <w:t>учник НТУ «ХПІ», 2017. – 119 с.</w:t>
            </w:r>
          </w:p>
          <w:p w14:paraId="0EF8F4BE" w14:textId="14AB99CE" w:rsidR="00125AA6" w:rsidRDefault="00125AA6" w:rsidP="00125AA6">
            <w:pPr>
              <w:pStyle w:val="TableParagraph"/>
              <w:numPr>
                <w:ilvl w:val="0"/>
                <w:numId w:val="10"/>
              </w:numPr>
              <w:jc w:val="both"/>
              <w:rPr>
                <w:bCs/>
                <w:sz w:val="24"/>
              </w:rPr>
            </w:pPr>
            <w:r w:rsidRPr="00125AA6">
              <w:rPr>
                <w:bCs/>
                <w:sz w:val="24"/>
              </w:rPr>
              <w:t>Приймак В.В.</w:t>
            </w:r>
            <w:r w:rsidRPr="00125AA6">
              <w:rPr>
                <w:bCs/>
                <w:sz w:val="24"/>
                <w:lang w:val="ru-RU"/>
              </w:rPr>
              <w:t xml:space="preserve"> </w:t>
            </w:r>
            <w:r w:rsidRPr="00125AA6">
              <w:rPr>
                <w:bCs/>
                <w:sz w:val="24"/>
              </w:rPr>
              <w:t xml:space="preserve">Соціальна екологія: </w:t>
            </w:r>
            <w:proofErr w:type="spellStart"/>
            <w:r w:rsidRPr="00125AA6">
              <w:rPr>
                <w:bCs/>
                <w:sz w:val="24"/>
              </w:rPr>
              <w:t>навч</w:t>
            </w:r>
            <w:proofErr w:type="spellEnd"/>
            <w:r w:rsidRPr="00125AA6">
              <w:rPr>
                <w:bCs/>
                <w:sz w:val="24"/>
              </w:rPr>
              <w:t xml:space="preserve">.-метод. </w:t>
            </w:r>
            <w:proofErr w:type="spellStart"/>
            <w:r w:rsidRPr="00125AA6">
              <w:rPr>
                <w:bCs/>
                <w:sz w:val="24"/>
              </w:rPr>
              <w:t>посіб</w:t>
            </w:r>
            <w:proofErr w:type="spellEnd"/>
            <w:r w:rsidRPr="00125AA6">
              <w:rPr>
                <w:bCs/>
                <w:sz w:val="24"/>
              </w:rPr>
              <w:t xml:space="preserve">. : [для студентів спец. 101 Екологія рівня </w:t>
            </w:r>
            <w:proofErr w:type="spellStart"/>
            <w:r w:rsidRPr="00125AA6">
              <w:rPr>
                <w:bCs/>
                <w:sz w:val="24"/>
              </w:rPr>
              <w:t>вищ</w:t>
            </w:r>
            <w:proofErr w:type="spellEnd"/>
            <w:r w:rsidRPr="00125AA6">
              <w:rPr>
                <w:bCs/>
                <w:sz w:val="24"/>
              </w:rPr>
              <w:t xml:space="preserve">. освіти бакалавр] / В. В. Приймак, С. К. Семенюк ; Херсон. </w:t>
            </w:r>
            <w:proofErr w:type="spellStart"/>
            <w:r w:rsidRPr="00125AA6">
              <w:rPr>
                <w:bCs/>
                <w:sz w:val="24"/>
              </w:rPr>
              <w:t>держ</w:t>
            </w:r>
            <w:proofErr w:type="spellEnd"/>
            <w:r w:rsidRPr="00125AA6">
              <w:rPr>
                <w:bCs/>
                <w:sz w:val="24"/>
              </w:rPr>
              <w:t xml:space="preserve">. ун-т. - Херсон : </w:t>
            </w:r>
            <w:proofErr w:type="spellStart"/>
            <w:r w:rsidRPr="00125AA6">
              <w:rPr>
                <w:bCs/>
                <w:sz w:val="24"/>
              </w:rPr>
              <w:t>Вишемирський</w:t>
            </w:r>
            <w:proofErr w:type="spellEnd"/>
            <w:r w:rsidRPr="00125AA6">
              <w:rPr>
                <w:bCs/>
                <w:sz w:val="24"/>
              </w:rPr>
              <w:t xml:space="preserve"> В. С., 2018. - 63 с. - </w:t>
            </w:r>
            <w:proofErr w:type="spellStart"/>
            <w:r w:rsidRPr="00125AA6">
              <w:rPr>
                <w:bCs/>
                <w:sz w:val="24"/>
              </w:rPr>
              <w:t>Бібліогр</w:t>
            </w:r>
            <w:proofErr w:type="spellEnd"/>
            <w:r w:rsidRPr="00125AA6">
              <w:rPr>
                <w:bCs/>
                <w:sz w:val="24"/>
              </w:rPr>
              <w:t>.: с. 59-63</w:t>
            </w:r>
          </w:p>
          <w:p w14:paraId="5F7107AD" w14:textId="083F2D79" w:rsidR="00125AA6" w:rsidRPr="00125AA6" w:rsidRDefault="00125AA6" w:rsidP="00125AA6">
            <w:pPr>
              <w:pStyle w:val="a5"/>
              <w:numPr>
                <w:ilvl w:val="0"/>
                <w:numId w:val="10"/>
              </w:numPr>
              <w:rPr>
                <w:bCs/>
                <w:sz w:val="24"/>
              </w:rPr>
            </w:pPr>
            <w:proofErr w:type="spellStart"/>
            <w:r w:rsidRPr="00125AA6">
              <w:rPr>
                <w:bCs/>
                <w:sz w:val="24"/>
              </w:rPr>
              <w:t>Назарук</w:t>
            </w:r>
            <w:proofErr w:type="spellEnd"/>
            <w:r w:rsidRPr="00125AA6">
              <w:rPr>
                <w:bCs/>
                <w:sz w:val="24"/>
              </w:rPr>
              <w:t xml:space="preserve"> М.М. Соціальна екологія: взаємодія суспільства і природи: </w:t>
            </w:r>
            <w:proofErr w:type="spellStart"/>
            <w:r w:rsidRPr="00125AA6">
              <w:rPr>
                <w:bCs/>
                <w:sz w:val="24"/>
              </w:rPr>
              <w:t>навч</w:t>
            </w:r>
            <w:proofErr w:type="spellEnd"/>
            <w:r w:rsidRPr="00125AA6">
              <w:rPr>
                <w:bCs/>
                <w:sz w:val="24"/>
              </w:rPr>
              <w:t xml:space="preserve">. </w:t>
            </w:r>
            <w:proofErr w:type="spellStart"/>
            <w:r w:rsidRPr="00125AA6">
              <w:rPr>
                <w:bCs/>
                <w:sz w:val="24"/>
              </w:rPr>
              <w:t>посіб</w:t>
            </w:r>
            <w:proofErr w:type="spellEnd"/>
            <w:r w:rsidRPr="00125AA6">
              <w:rPr>
                <w:bCs/>
                <w:sz w:val="24"/>
              </w:rPr>
              <w:t xml:space="preserve">. / М. М. </w:t>
            </w:r>
            <w:proofErr w:type="spellStart"/>
            <w:r w:rsidRPr="00125AA6">
              <w:rPr>
                <w:bCs/>
                <w:sz w:val="24"/>
              </w:rPr>
              <w:t>Назарук</w:t>
            </w:r>
            <w:proofErr w:type="spellEnd"/>
            <w:r w:rsidRPr="00125AA6">
              <w:rPr>
                <w:bCs/>
                <w:sz w:val="24"/>
              </w:rPr>
              <w:t xml:space="preserve">; Львів. </w:t>
            </w:r>
            <w:proofErr w:type="spellStart"/>
            <w:r w:rsidRPr="00125AA6">
              <w:rPr>
                <w:bCs/>
                <w:sz w:val="24"/>
              </w:rPr>
              <w:t>нац</w:t>
            </w:r>
            <w:proofErr w:type="spellEnd"/>
            <w:r w:rsidRPr="00125AA6">
              <w:rPr>
                <w:bCs/>
                <w:sz w:val="24"/>
              </w:rPr>
              <w:t>. ун-т ім. Івана Франка. – Л.: ЛНУ ім. Івана Франка, 201</w:t>
            </w:r>
            <w:r>
              <w:rPr>
                <w:bCs/>
                <w:sz w:val="24"/>
              </w:rPr>
              <w:t>6</w:t>
            </w:r>
            <w:r w:rsidRPr="00125AA6">
              <w:rPr>
                <w:bCs/>
                <w:sz w:val="24"/>
              </w:rPr>
              <w:t>. – 346 с.</w:t>
            </w:r>
          </w:p>
          <w:p w14:paraId="286CDC9C" w14:textId="77777777" w:rsidR="00125AA6" w:rsidRPr="00125AA6" w:rsidRDefault="00125AA6" w:rsidP="00125AA6">
            <w:pPr>
              <w:pStyle w:val="TableParagraph"/>
              <w:numPr>
                <w:ilvl w:val="0"/>
                <w:numId w:val="10"/>
              </w:numPr>
              <w:spacing w:before="35"/>
              <w:jc w:val="both"/>
              <w:rPr>
                <w:bCs/>
                <w:sz w:val="24"/>
              </w:rPr>
            </w:pPr>
            <w:r w:rsidRPr="00125AA6">
              <w:rPr>
                <w:bCs/>
                <w:sz w:val="24"/>
              </w:rPr>
              <w:t xml:space="preserve">Дубовий В.І. Екологічна культура: </w:t>
            </w:r>
            <w:proofErr w:type="spellStart"/>
            <w:r w:rsidRPr="00125AA6">
              <w:rPr>
                <w:bCs/>
                <w:sz w:val="24"/>
              </w:rPr>
              <w:t>навч</w:t>
            </w:r>
            <w:proofErr w:type="spellEnd"/>
            <w:r w:rsidRPr="00125AA6">
              <w:rPr>
                <w:bCs/>
                <w:sz w:val="24"/>
              </w:rPr>
              <w:t xml:space="preserve">. </w:t>
            </w:r>
            <w:proofErr w:type="spellStart"/>
            <w:r w:rsidRPr="00125AA6">
              <w:rPr>
                <w:bCs/>
                <w:sz w:val="24"/>
              </w:rPr>
              <w:t>посіб</w:t>
            </w:r>
            <w:proofErr w:type="spellEnd"/>
            <w:r w:rsidRPr="00125AA6">
              <w:rPr>
                <w:bCs/>
                <w:sz w:val="24"/>
              </w:rPr>
              <w:t xml:space="preserve">. / В.І. Дубовий, </w:t>
            </w:r>
            <w:proofErr w:type="spellStart"/>
            <w:r w:rsidRPr="00125AA6">
              <w:rPr>
                <w:bCs/>
                <w:sz w:val="24"/>
              </w:rPr>
              <w:t>О.В.Дубовий</w:t>
            </w:r>
            <w:proofErr w:type="spellEnd"/>
            <w:r w:rsidRPr="00125AA6">
              <w:rPr>
                <w:bCs/>
                <w:sz w:val="24"/>
              </w:rPr>
              <w:t xml:space="preserve">. – Херсон: </w:t>
            </w:r>
            <w:proofErr w:type="spellStart"/>
            <w:r w:rsidRPr="00125AA6">
              <w:rPr>
                <w:bCs/>
                <w:sz w:val="24"/>
              </w:rPr>
              <w:t>Грінь</w:t>
            </w:r>
            <w:proofErr w:type="spellEnd"/>
            <w:r w:rsidRPr="00125AA6">
              <w:rPr>
                <w:bCs/>
                <w:sz w:val="24"/>
              </w:rPr>
              <w:t xml:space="preserve"> Д.С., 2016. – 256 с.</w:t>
            </w:r>
          </w:p>
          <w:p w14:paraId="36B0761B" w14:textId="7772CDF9" w:rsidR="00125AA6" w:rsidRPr="00125AA6" w:rsidRDefault="00125AA6" w:rsidP="00125AA6">
            <w:pPr>
              <w:pStyle w:val="TableParagraph"/>
              <w:numPr>
                <w:ilvl w:val="0"/>
                <w:numId w:val="10"/>
              </w:numPr>
              <w:spacing w:before="35"/>
              <w:jc w:val="both"/>
              <w:rPr>
                <w:bCs/>
                <w:sz w:val="24"/>
              </w:rPr>
            </w:pPr>
            <w:r w:rsidRPr="00125AA6">
              <w:rPr>
                <w:bCs/>
                <w:sz w:val="24"/>
              </w:rPr>
              <w:t xml:space="preserve">Еколого-психологічне забезпечення якості життя: науково-методичні рекомендації / за </w:t>
            </w:r>
            <w:proofErr w:type="spellStart"/>
            <w:r w:rsidRPr="00125AA6">
              <w:rPr>
                <w:bCs/>
                <w:sz w:val="24"/>
              </w:rPr>
              <w:t>заг</w:t>
            </w:r>
            <w:proofErr w:type="spellEnd"/>
            <w:r w:rsidRPr="00125AA6">
              <w:rPr>
                <w:bCs/>
                <w:sz w:val="24"/>
              </w:rPr>
              <w:t xml:space="preserve">. ред. Ю.М. </w:t>
            </w:r>
            <w:proofErr w:type="spellStart"/>
            <w:r w:rsidRPr="00125AA6">
              <w:rPr>
                <w:bCs/>
                <w:sz w:val="24"/>
              </w:rPr>
              <w:t>Швалба</w:t>
            </w:r>
            <w:proofErr w:type="spellEnd"/>
            <w:r w:rsidRPr="00125AA6">
              <w:rPr>
                <w:bCs/>
                <w:sz w:val="24"/>
              </w:rPr>
              <w:t>. – Кіровоград: «</w:t>
            </w:r>
            <w:proofErr w:type="spellStart"/>
            <w:r w:rsidRPr="00125AA6">
              <w:rPr>
                <w:bCs/>
                <w:sz w:val="24"/>
              </w:rPr>
              <w:t>Імекс</w:t>
            </w:r>
            <w:proofErr w:type="spellEnd"/>
            <w:r w:rsidRPr="00125AA6">
              <w:rPr>
                <w:bCs/>
                <w:sz w:val="24"/>
              </w:rPr>
              <w:t>-ЛТД», - 2013. – 98 с.</w:t>
            </w:r>
          </w:p>
          <w:p w14:paraId="795440CB" w14:textId="193E8820" w:rsidR="003B6E32" w:rsidRPr="003B6E32" w:rsidRDefault="003B6E32" w:rsidP="00125AA6">
            <w:pPr>
              <w:pStyle w:val="TableParagraph"/>
              <w:spacing w:before="35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І</w:t>
            </w:r>
            <w:r w:rsidRPr="001751E3">
              <w:rPr>
                <w:b/>
                <w:bCs/>
                <w:sz w:val="24"/>
              </w:rPr>
              <w:t xml:space="preserve">нтернет-ресурси </w:t>
            </w:r>
          </w:p>
          <w:p w14:paraId="7D531042" w14:textId="77777777" w:rsidR="00125AA6" w:rsidRPr="00125AA6" w:rsidRDefault="00125AA6" w:rsidP="00125AA6">
            <w:pPr>
              <w:pStyle w:val="TableParagraph"/>
              <w:numPr>
                <w:ilvl w:val="0"/>
                <w:numId w:val="8"/>
              </w:numPr>
              <w:spacing w:before="35"/>
              <w:jc w:val="both"/>
              <w:rPr>
                <w:sz w:val="24"/>
              </w:rPr>
            </w:pPr>
            <w:r w:rsidRPr="00125AA6">
              <w:rPr>
                <w:sz w:val="24"/>
              </w:rPr>
              <w:t>Державна служба статистики України [Електронний ресурс]. – Режим доступу: http://www.ukrstat.gov.ua/.</w:t>
            </w:r>
          </w:p>
          <w:p w14:paraId="76A3B2FA" w14:textId="77777777" w:rsidR="00125AA6" w:rsidRPr="00125AA6" w:rsidRDefault="00125AA6" w:rsidP="00125AA6">
            <w:pPr>
              <w:pStyle w:val="TableParagraph"/>
              <w:numPr>
                <w:ilvl w:val="0"/>
                <w:numId w:val="8"/>
              </w:numPr>
              <w:spacing w:before="35"/>
              <w:jc w:val="both"/>
              <w:rPr>
                <w:sz w:val="24"/>
              </w:rPr>
            </w:pPr>
            <w:r w:rsidRPr="00125AA6">
              <w:rPr>
                <w:sz w:val="24"/>
              </w:rPr>
              <w:t>Закон України «Про Основні засади розвитку інформаційного суспільства в Україні на 2007-2015 роки» http://zakon4.rada.gov.ua/laws/show/537-16.</w:t>
            </w:r>
          </w:p>
          <w:p w14:paraId="01161C88" w14:textId="77777777" w:rsidR="00125AA6" w:rsidRPr="00125AA6" w:rsidRDefault="00125AA6" w:rsidP="00125AA6">
            <w:pPr>
              <w:pStyle w:val="TableParagraph"/>
              <w:numPr>
                <w:ilvl w:val="0"/>
                <w:numId w:val="8"/>
              </w:numPr>
              <w:spacing w:before="35"/>
              <w:jc w:val="both"/>
              <w:rPr>
                <w:sz w:val="24"/>
              </w:rPr>
            </w:pPr>
            <w:r w:rsidRPr="00125AA6">
              <w:rPr>
                <w:sz w:val="24"/>
              </w:rPr>
              <w:t>Закон України «Про охорону навколишнього природного середовища» [Електронний ресурс]. Відомості Верховної Ради України (ВВР), 1991, № 41, 546 с. - Режим доступу: -http://zakon4.rada.gov.ua/laws/show/1264-12.</w:t>
            </w:r>
          </w:p>
          <w:p w14:paraId="48513CB0" w14:textId="77777777" w:rsidR="00125AA6" w:rsidRPr="00125AA6" w:rsidRDefault="00125AA6" w:rsidP="00125AA6">
            <w:pPr>
              <w:pStyle w:val="TableParagraph"/>
              <w:numPr>
                <w:ilvl w:val="0"/>
                <w:numId w:val="8"/>
              </w:numPr>
              <w:spacing w:before="35"/>
              <w:jc w:val="both"/>
              <w:rPr>
                <w:sz w:val="24"/>
              </w:rPr>
            </w:pPr>
            <w:r w:rsidRPr="00125AA6">
              <w:rPr>
                <w:sz w:val="24"/>
              </w:rPr>
              <w:t>Основні екологічні проблеми людства, їх глобальний характер та суть. [Електронний ресурс]. Реферат. – Режим доступу: http://osvita.ua/vnz/reports/bjd/23700/.</w:t>
            </w:r>
          </w:p>
          <w:p w14:paraId="7CE19CD6" w14:textId="659215AC" w:rsidR="00072949" w:rsidRPr="00125AA6" w:rsidRDefault="00125AA6" w:rsidP="00125AA6">
            <w:pPr>
              <w:pStyle w:val="TableParagraph"/>
              <w:numPr>
                <w:ilvl w:val="0"/>
                <w:numId w:val="8"/>
              </w:numPr>
              <w:spacing w:before="35"/>
              <w:jc w:val="both"/>
              <w:rPr>
                <w:sz w:val="24"/>
              </w:rPr>
            </w:pPr>
            <w:r w:rsidRPr="00125AA6">
              <w:rPr>
                <w:sz w:val="24"/>
              </w:rPr>
              <w:t>Медико-соціальні аспекти проблеми здоров’я населення України [Електронний ресурс] / Газета «</w:t>
            </w:r>
            <w:proofErr w:type="spellStart"/>
            <w:r w:rsidRPr="00125AA6">
              <w:rPr>
                <w:sz w:val="24"/>
              </w:rPr>
              <w:t>Новости</w:t>
            </w:r>
            <w:proofErr w:type="spellEnd"/>
            <w:r w:rsidRPr="00125AA6">
              <w:rPr>
                <w:sz w:val="24"/>
              </w:rPr>
              <w:t xml:space="preserve"> </w:t>
            </w:r>
            <w:proofErr w:type="spellStart"/>
            <w:r w:rsidRPr="00125AA6">
              <w:rPr>
                <w:sz w:val="24"/>
              </w:rPr>
              <w:t>медицины</w:t>
            </w:r>
            <w:proofErr w:type="spellEnd"/>
            <w:r w:rsidRPr="00125AA6">
              <w:rPr>
                <w:sz w:val="24"/>
              </w:rPr>
              <w:t xml:space="preserve"> и </w:t>
            </w:r>
            <w:proofErr w:type="spellStart"/>
            <w:r w:rsidRPr="00125AA6">
              <w:rPr>
                <w:sz w:val="24"/>
              </w:rPr>
              <w:t>фармации</w:t>
            </w:r>
            <w:proofErr w:type="spellEnd"/>
            <w:r w:rsidRPr="00125AA6">
              <w:rPr>
                <w:sz w:val="24"/>
              </w:rPr>
              <w:t>». – №19(227). – 2007. – Режим доступу: http://www.mif-ua.com/archive/article/4009.</w:t>
            </w:r>
          </w:p>
        </w:tc>
      </w:tr>
    </w:tbl>
    <w:p w14:paraId="28AA11DB" w14:textId="77777777" w:rsidR="00B5697B" w:rsidRDefault="00B5697B" w:rsidP="00442A87"/>
    <w:sectPr w:rsidR="00B5697B">
      <w:pgSz w:w="11920" w:h="16850"/>
      <w:pgMar w:top="700" w:right="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5AE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881BAE"/>
    <w:multiLevelType w:val="hybridMultilevel"/>
    <w:tmpl w:val="D80A76AA"/>
    <w:lvl w:ilvl="0" w:tplc="DABE6F2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" w15:restartNumberingAfterBreak="0">
    <w:nsid w:val="04BC4331"/>
    <w:multiLevelType w:val="hybridMultilevel"/>
    <w:tmpl w:val="6F404E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45B6B"/>
    <w:multiLevelType w:val="hybridMultilevel"/>
    <w:tmpl w:val="C8CCDA14"/>
    <w:lvl w:ilvl="0" w:tplc="C9241912">
      <w:numFmt w:val="bullet"/>
      <w:lvlText w:val="–"/>
      <w:lvlJc w:val="left"/>
      <w:pPr>
        <w:ind w:left="144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598D992">
      <w:numFmt w:val="bullet"/>
      <w:lvlText w:val="•"/>
      <w:lvlJc w:val="left"/>
      <w:pPr>
        <w:ind w:left="2360" w:hanging="360"/>
      </w:pPr>
      <w:rPr>
        <w:rFonts w:hint="default"/>
        <w:lang w:val="uk-UA" w:eastAsia="en-US" w:bidi="ar-SA"/>
      </w:rPr>
    </w:lvl>
    <w:lvl w:ilvl="2" w:tplc="72A48B08">
      <w:numFmt w:val="bullet"/>
      <w:lvlText w:val="•"/>
      <w:lvlJc w:val="left"/>
      <w:pPr>
        <w:ind w:left="3281" w:hanging="360"/>
      </w:pPr>
      <w:rPr>
        <w:rFonts w:hint="default"/>
        <w:lang w:val="uk-UA" w:eastAsia="en-US" w:bidi="ar-SA"/>
      </w:rPr>
    </w:lvl>
    <w:lvl w:ilvl="3" w:tplc="37A4E890">
      <w:numFmt w:val="bullet"/>
      <w:lvlText w:val="•"/>
      <w:lvlJc w:val="left"/>
      <w:pPr>
        <w:ind w:left="4202" w:hanging="360"/>
      </w:pPr>
      <w:rPr>
        <w:rFonts w:hint="default"/>
        <w:lang w:val="uk-UA" w:eastAsia="en-US" w:bidi="ar-SA"/>
      </w:rPr>
    </w:lvl>
    <w:lvl w:ilvl="4" w:tplc="7AC65BD2">
      <w:numFmt w:val="bullet"/>
      <w:lvlText w:val="•"/>
      <w:lvlJc w:val="left"/>
      <w:pPr>
        <w:ind w:left="5123" w:hanging="360"/>
      </w:pPr>
      <w:rPr>
        <w:rFonts w:hint="default"/>
        <w:lang w:val="uk-UA" w:eastAsia="en-US" w:bidi="ar-SA"/>
      </w:rPr>
    </w:lvl>
    <w:lvl w:ilvl="5" w:tplc="1D14E220">
      <w:numFmt w:val="bullet"/>
      <w:lvlText w:val="•"/>
      <w:lvlJc w:val="left"/>
      <w:pPr>
        <w:ind w:left="6044" w:hanging="360"/>
      </w:pPr>
      <w:rPr>
        <w:rFonts w:hint="default"/>
        <w:lang w:val="uk-UA" w:eastAsia="en-US" w:bidi="ar-SA"/>
      </w:rPr>
    </w:lvl>
    <w:lvl w:ilvl="6" w:tplc="640CBE6E">
      <w:numFmt w:val="bullet"/>
      <w:lvlText w:val="•"/>
      <w:lvlJc w:val="left"/>
      <w:pPr>
        <w:ind w:left="6965" w:hanging="360"/>
      </w:pPr>
      <w:rPr>
        <w:rFonts w:hint="default"/>
        <w:lang w:val="uk-UA" w:eastAsia="en-US" w:bidi="ar-SA"/>
      </w:rPr>
    </w:lvl>
    <w:lvl w:ilvl="7" w:tplc="339AE724">
      <w:numFmt w:val="bullet"/>
      <w:lvlText w:val="•"/>
      <w:lvlJc w:val="left"/>
      <w:pPr>
        <w:ind w:left="7886" w:hanging="360"/>
      </w:pPr>
      <w:rPr>
        <w:rFonts w:hint="default"/>
        <w:lang w:val="uk-UA" w:eastAsia="en-US" w:bidi="ar-SA"/>
      </w:rPr>
    </w:lvl>
    <w:lvl w:ilvl="8" w:tplc="FF24B352">
      <w:numFmt w:val="bullet"/>
      <w:lvlText w:val="•"/>
      <w:lvlJc w:val="left"/>
      <w:pPr>
        <w:ind w:left="8807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58A201FC"/>
    <w:multiLevelType w:val="hybridMultilevel"/>
    <w:tmpl w:val="8996CDB2"/>
    <w:lvl w:ilvl="0" w:tplc="9D1CA5EA">
      <w:start w:val="6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5" w15:restartNumberingAfterBreak="0">
    <w:nsid w:val="5C876351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abstractNum w:abstractNumId="6" w15:restartNumberingAfterBreak="0">
    <w:nsid w:val="69E66DBF"/>
    <w:multiLevelType w:val="hybridMultilevel"/>
    <w:tmpl w:val="2F74BE10"/>
    <w:lvl w:ilvl="0" w:tplc="EBEEB48E">
      <w:start w:val="1"/>
      <w:numFmt w:val="decimal"/>
      <w:lvlText w:val="%1.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06E39FE">
      <w:numFmt w:val="bullet"/>
      <w:lvlText w:val="•"/>
      <w:lvlJc w:val="left"/>
      <w:pPr>
        <w:ind w:left="1020" w:hanging="348"/>
      </w:pPr>
      <w:rPr>
        <w:rFonts w:hint="default"/>
        <w:lang w:val="uk-UA" w:eastAsia="en-US" w:bidi="ar-SA"/>
      </w:rPr>
    </w:lvl>
    <w:lvl w:ilvl="2" w:tplc="2318A240">
      <w:numFmt w:val="bullet"/>
      <w:lvlText w:val="•"/>
      <w:lvlJc w:val="left"/>
      <w:pPr>
        <w:ind w:left="2089" w:hanging="348"/>
      </w:pPr>
      <w:rPr>
        <w:rFonts w:hint="default"/>
        <w:lang w:val="uk-UA" w:eastAsia="en-US" w:bidi="ar-SA"/>
      </w:rPr>
    </w:lvl>
    <w:lvl w:ilvl="3" w:tplc="1B6E92AE">
      <w:numFmt w:val="bullet"/>
      <w:lvlText w:val="•"/>
      <w:lvlJc w:val="left"/>
      <w:pPr>
        <w:ind w:left="3159" w:hanging="348"/>
      </w:pPr>
      <w:rPr>
        <w:rFonts w:hint="default"/>
        <w:lang w:val="uk-UA" w:eastAsia="en-US" w:bidi="ar-SA"/>
      </w:rPr>
    </w:lvl>
    <w:lvl w:ilvl="4" w:tplc="837E116C">
      <w:numFmt w:val="bullet"/>
      <w:lvlText w:val="•"/>
      <w:lvlJc w:val="left"/>
      <w:pPr>
        <w:ind w:left="4229" w:hanging="348"/>
      </w:pPr>
      <w:rPr>
        <w:rFonts w:hint="default"/>
        <w:lang w:val="uk-UA" w:eastAsia="en-US" w:bidi="ar-SA"/>
      </w:rPr>
    </w:lvl>
    <w:lvl w:ilvl="5" w:tplc="A05C7CEA">
      <w:numFmt w:val="bullet"/>
      <w:lvlText w:val="•"/>
      <w:lvlJc w:val="left"/>
      <w:pPr>
        <w:ind w:left="5299" w:hanging="348"/>
      </w:pPr>
      <w:rPr>
        <w:rFonts w:hint="default"/>
        <w:lang w:val="uk-UA" w:eastAsia="en-US" w:bidi="ar-SA"/>
      </w:rPr>
    </w:lvl>
    <w:lvl w:ilvl="6" w:tplc="A7841F46">
      <w:numFmt w:val="bullet"/>
      <w:lvlText w:val="•"/>
      <w:lvlJc w:val="left"/>
      <w:pPr>
        <w:ind w:left="6368" w:hanging="348"/>
      </w:pPr>
      <w:rPr>
        <w:rFonts w:hint="default"/>
        <w:lang w:val="uk-UA" w:eastAsia="en-US" w:bidi="ar-SA"/>
      </w:rPr>
    </w:lvl>
    <w:lvl w:ilvl="7" w:tplc="33E8AF1A">
      <w:numFmt w:val="bullet"/>
      <w:lvlText w:val="•"/>
      <w:lvlJc w:val="left"/>
      <w:pPr>
        <w:ind w:left="7438" w:hanging="348"/>
      </w:pPr>
      <w:rPr>
        <w:rFonts w:hint="default"/>
        <w:lang w:val="uk-UA" w:eastAsia="en-US" w:bidi="ar-SA"/>
      </w:rPr>
    </w:lvl>
    <w:lvl w:ilvl="8" w:tplc="1B1C5F3E">
      <w:numFmt w:val="bullet"/>
      <w:lvlText w:val="•"/>
      <w:lvlJc w:val="left"/>
      <w:pPr>
        <w:ind w:left="8508" w:hanging="348"/>
      </w:pPr>
      <w:rPr>
        <w:rFonts w:hint="default"/>
        <w:lang w:val="uk-UA" w:eastAsia="en-US" w:bidi="ar-SA"/>
      </w:rPr>
    </w:lvl>
  </w:abstractNum>
  <w:abstractNum w:abstractNumId="7" w15:restartNumberingAfterBreak="0">
    <w:nsid w:val="6CEF6EA0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abstractNum w:abstractNumId="8" w15:restartNumberingAfterBreak="0">
    <w:nsid w:val="6E4F2E64"/>
    <w:multiLevelType w:val="hybridMultilevel"/>
    <w:tmpl w:val="230A80A4"/>
    <w:lvl w:ilvl="0" w:tplc="78689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A6E97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AF"/>
    <w:rsid w:val="00072949"/>
    <w:rsid w:val="000D12B5"/>
    <w:rsid w:val="000D6FE4"/>
    <w:rsid w:val="001066D7"/>
    <w:rsid w:val="00124C50"/>
    <w:rsid w:val="00125AA6"/>
    <w:rsid w:val="00133D44"/>
    <w:rsid w:val="00213CC3"/>
    <w:rsid w:val="00215181"/>
    <w:rsid w:val="00247634"/>
    <w:rsid w:val="00266399"/>
    <w:rsid w:val="00294F5F"/>
    <w:rsid w:val="002E1F8A"/>
    <w:rsid w:val="00316AA1"/>
    <w:rsid w:val="00386D87"/>
    <w:rsid w:val="003B6E32"/>
    <w:rsid w:val="003F05E3"/>
    <w:rsid w:val="00406341"/>
    <w:rsid w:val="00406CF8"/>
    <w:rsid w:val="00442A87"/>
    <w:rsid w:val="0058487A"/>
    <w:rsid w:val="005B62CB"/>
    <w:rsid w:val="005C1E86"/>
    <w:rsid w:val="00651A76"/>
    <w:rsid w:val="00690E5A"/>
    <w:rsid w:val="006948AC"/>
    <w:rsid w:val="006A586B"/>
    <w:rsid w:val="006A58FA"/>
    <w:rsid w:val="006B5A61"/>
    <w:rsid w:val="006D1798"/>
    <w:rsid w:val="006D55D3"/>
    <w:rsid w:val="00734DA7"/>
    <w:rsid w:val="007B51C7"/>
    <w:rsid w:val="008377DB"/>
    <w:rsid w:val="008575C4"/>
    <w:rsid w:val="008665A1"/>
    <w:rsid w:val="00874260"/>
    <w:rsid w:val="008A3CCE"/>
    <w:rsid w:val="008B6B91"/>
    <w:rsid w:val="008C2328"/>
    <w:rsid w:val="00912E6A"/>
    <w:rsid w:val="0092424D"/>
    <w:rsid w:val="00941CB0"/>
    <w:rsid w:val="009F32A9"/>
    <w:rsid w:val="00A1361C"/>
    <w:rsid w:val="00A166F4"/>
    <w:rsid w:val="00A64FE5"/>
    <w:rsid w:val="00A96A8B"/>
    <w:rsid w:val="00AA1CD0"/>
    <w:rsid w:val="00AB342E"/>
    <w:rsid w:val="00B15C59"/>
    <w:rsid w:val="00B5697B"/>
    <w:rsid w:val="00B64B12"/>
    <w:rsid w:val="00BA4761"/>
    <w:rsid w:val="00C2154F"/>
    <w:rsid w:val="00C37979"/>
    <w:rsid w:val="00C425D0"/>
    <w:rsid w:val="00C43C4F"/>
    <w:rsid w:val="00C86688"/>
    <w:rsid w:val="00CB2180"/>
    <w:rsid w:val="00CC274F"/>
    <w:rsid w:val="00CC35E6"/>
    <w:rsid w:val="00D01418"/>
    <w:rsid w:val="00D14453"/>
    <w:rsid w:val="00D62A3C"/>
    <w:rsid w:val="00D646EA"/>
    <w:rsid w:val="00D74686"/>
    <w:rsid w:val="00D86D1A"/>
    <w:rsid w:val="00D956B3"/>
    <w:rsid w:val="00DE69B4"/>
    <w:rsid w:val="00DF14AF"/>
    <w:rsid w:val="00E16C0A"/>
    <w:rsid w:val="00E22660"/>
    <w:rsid w:val="00E617A1"/>
    <w:rsid w:val="00E874B2"/>
    <w:rsid w:val="00EA1B5C"/>
    <w:rsid w:val="00EB0CC7"/>
    <w:rsid w:val="00EE7C5D"/>
    <w:rsid w:val="00EF12E7"/>
    <w:rsid w:val="00EF54B0"/>
    <w:rsid w:val="00F04894"/>
    <w:rsid w:val="00F129B9"/>
    <w:rsid w:val="00FA4DCB"/>
    <w:rsid w:val="00FB3824"/>
    <w:rsid w:val="00FD6F7D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4E09"/>
  <w15:docId w15:val="{52F97309-C44A-452E-9FF6-3B374F75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38"/>
      <w:ind w:left="2077" w:right="116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paragraph" w:styleId="a6">
    <w:name w:val="Balloon Text"/>
    <w:basedOn w:val="a"/>
    <w:link w:val="a7"/>
    <w:uiPriority w:val="99"/>
    <w:semiHidden/>
    <w:unhideWhenUsed/>
    <w:rsid w:val="00EF54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4B0"/>
    <w:rPr>
      <w:rFonts w:ascii="Segoe UI" w:eastAsia="Times New Roman" w:hAnsi="Segoe UI" w:cs="Segoe UI"/>
      <w:sz w:val="18"/>
      <w:szCs w:val="18"/>
      <w:lang w:val="uk-UA"/>
    </w:rPr>
  </w:style>
  <w:style w:type="character" w:styleId="a8">
    <w:name w:val="Strong"/>
    <w:basedOn w:val="a0"/>
    <w:uiPriority w:val="22"/>
    <w:qFormat/>
    <w:rsid w:val="00294F5F"/>
    <w:rPr>
      <w:b/>
      <w:bCs/>
    </w:rPr>
  </w:style>
  <w:style w:type="character" w:styleId="a9">
    <w:name w:val="Emphasis"/>
    <w:basedOn w:val="a0"/>
    <w:uiPriority w:val="20"/>
    <w:qFormat/>
    <w:rsid w:val="00294F5F"/>
    <w:rPr>
      <w:i/>
      <w:iCs/>
    </w:rPr>
  </w:style>
  <w:style w:type="character" w:styleId="aa">
    <w:name w:val="Hyperlink"/>
    <w:basedOn w:val="a0"/>
    <w:uiPriority w:val="99"/>
    <w:unhideWhenUsed/>
    <w:rsid w:val="00294F5F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294F5F"/>
    <w:rPr>
      <w:color w:val="605E5C"/>
      <w:shd w:val="clear" w:color="auto" w:fill="E1DFDD"/>
    </w:rPr>
  </w:style>
  <w:style w:type="paragraph" w:customStyle="1" w:styleId="Default">
    <w:name w:val="Default"/>
    <w:rsid w:val="00A166F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No Spacing"/>
    <w:uiPriority w:val="1"/>
    <w:qFormat/>
    <w:rsid w:val="00690E5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1514</Words>
  <Characters>8631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 sergey</dc:creator>
  <cp:lastModifiedBy>41</cp:lastModifiedBy>
  <cp:revision>69</cp:revision>
  <cp:lastPrinted>2024-11-18T11:25:00Z</cp:lastPrinted>
  <dcterms:created xsi:type="dcterms:W3CDTF">2024-11-25T07:08:00Z</dcterms:created>
  <dcterms:modified xsi:type="dcterms:W3CDTF">2025-09-29T07:45:00Z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2024-11-18T00:00:00Z</vt:filetime>
  </property>
</Properties>
</file>