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9D988" w14:textId="77777777" w:rsidR="00DF14AF"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64091B06" wp14:editId="4C5EA5B9">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97B">
        <w:t>ДНІПРО</w:t>
      </w:r>
      <w:r w:rsidR="005B62CB">
        <w:t>ВСЬКИЙ ПОЛІТЕХНІЧНИЙ</w:t>
      </w:r>
      <w:r w:rsidR="00B5697B">
        <w:rPr>
          <w:spacing w:val="-1"/>
        </w:rPr>
        <w:t xml:space="preserve"> </w:t>
      </w:r>
      <w:r w:rsidR="00B5697B">
        <w:t>ФАХОВИЙ</w:t>
      </w:r>
      <w:r w:rsidR="00B5697B">
        <w:rPr>
          <w:spacing w:val="-7"/>
        </w:rPr>
        <w:t xml:space="preserve"> </w:t>
      </w:r>
      <w:r w:rsidR="00B5697B">
        <w:t>КОЛЕДЖ</w:t>
      </w:r>
    </w:p>
    <w:p w14:paraId="17EB2B4C" w14:textId="77777777" w:rsidR="00DF14AF" w:rsidRDefault="00DF14AF">
      <w:pPr>
        <w:spacing w:before="2"/>
        <w:rPr>
          <w:b/>
          <w:sz w:val="24"/>
        </w:rPr>
      </w:pPr>
    </w:p>
    <w:p w14:paraId="33E8C3DF" w14:textId="77777777" w:rsidR="00DF14AF" w:rsidRDefault="00B5697B">
      <w:pPr>
        <w:pStyle w:val="a3"/>
        <w:ind w:left="2077" w:right="1169"/>
        <w:jc w:val="center"/>
      </w:pPr>
      <w:r>
        <w:t>АНОТАЦІЯ</w:t>
      </w:r>
      <w:r>
        <w:rPr>
          <w:spacing w:val="-4"/>
        </w:rPr>
        <w:t xml:space="preserve"> </w:t>
      </w:r>
      <w:r>
        <w:t>НАВЧАЛЬНОЇ</w:t>
      </w:r>
      <w:r>
        <w:rPr>
          <w:spacing w:val="-7"/>
        </w:rPr>
        <w:t xml:space="preserve"> </w:t>
      </w:r>
      <w:r>
        <w:t>ДИСЦИПЛІНИ</w:t>
      </w:r>
    </w:p>
    <w:p w14:paraId="03AF23DF" w14:textId="388E5EA9" w:rsidR="00DF14AF" w:rsidRDefault="00B5697B">
      <w:pPr>
        <w:pStyle w:val="a4"/>
        <w:rPr>
          <w:sz w:val="24"/>
        </w:rPr>
      </w:pPr>
      <w:r>
        <w:rPr>
          <w:sz w:val="24"/>
        </w:rPr>
        <w:t>«</w:t>
      </w:r>
      <w:r w:rsidR="001E50ED">
        <w:t>Підприємництво та малий бізнес</w:t>
      </w:r>
      <w:r>
        <w:rPr>
          <w:sz w:val="24"/>
        </w:rPr>
        <w:t>»</w:t>
      </w:r>
    </w:p>
    <w:p w14:paraId="70FFDE07" w14:textId="77777777" w:rsidR="00DF14AF" w:rsidRDefault="00DF14AF">
      <w:pPr>
        <w:rPr>
          <w:b/>
          <w:sz w:val="20"/>
        </w:rPr>
      </w:pPr>
    </w:p>
    <w:p w14:paraId="22F59F57" w14:textId="77777777" w:rsidR="00DF14AF"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230"/>
      </w:tblGrid>
      <w:tr w:rsidR="00DF14AF" w14:paraId="69D6CCD0" w14:textId="77777777">
        <w:trPr>
          <w:trHeight w:val="443"/>
        </w:trPr>
        <w:tc>
          <w:tcPr>
            <w:tcW w:w="3402" w:type="dxa"/>
          </w:tcPr>
          <w:p w14:paraId="43EE9C8E" w14:textId="77777777" w:rsidR="00DF14AF" w:rsidRDefault="00B5697B">
            <w:pPr>
              <w:pStyle w:val="TableParagraph"/>
              <w:spacing w:before="75"/>
              <w:ind w:left="74"/>
              <w:rPr>
                <w:sz w:val="24"/>
              </w:rPr>
            </w:pPr>
            <w:r>
              <w:rPr>
                <w:sz w:val="24"/>
              </w:rPr>
              <w:t>Спеціальність</w:t>
            </w:r>
          </w:p>
        </w:tc>
        <w:tc>
          <w:tcPr>
            <w:tcW w:w="7230" w:type="dxa"/>
          </w:tcPr>
          <w:p w14:paraId="33F8C628" w14:textId="79165D3C" w:rsidR="00DF14AF" w:rsidRDefault="00FB54FD">
            <w:pPr>
              <w:pStyle w:val="TableParagraph"/>
              <w:spacing w:before="80"/>
              <w:ind w:left="76"/>
              <w:rPr>
                <w:b/>
                <w:sz w:val="24"/>
              </w:rPr>
            </w:pPr>
            <w:r>
              <w:rPr>
                <w:b/>
                <w:sz w:val="24"/>
              </w:rPr>
              <w:t>Е3</w:t>
            </w:r>
            <w:r w:rsidR="00B5697B">
              <w:rPr>
                <w:b/>
                <w:spacing w:val="56"/>
                <w:sz w:val="24"/>
              </w:rPr>
              <w:t xml:space="preserve"> </w:t>
            </w:r>
            <w:r w:rsidR="00B5697B">
              <w:rPr>
                <w:b/>
                <w:sz w:val="24"/>
              </w:rPr>
              <w:t>«</w:t>
            </w:r>
            <w:r>
              <w:rPr>
                <w:b/>
                <w:sz w:val="24"/>
              </w:rPr>
              <w:t>Хімія</w:t>
            </w:r>
            <w:r w:rsidR="00B5697B">
              <w:rPr>
                <w:b/>
                <w:sz w:val="24"/>
              </w:rPr>
              <w:t>»</w:t>
            </w:r>
          </w:p>
        </w:tc>
      </w:tr>
      <w:tr w:rsidR="00DF14AF" w14:paraId="424944F8" w14:textId="77777777">
        <w:trPr>
          <w:trHeight w:val="426"/>
        </w:trPr>
        <w:tc>
          <w:tcPr>
            <w:tcW w:w="3402" w:type="dxa"/>
          </w:tcPr>
          <w:p w14:paraId="707C310F" w14:textId="77777777" w:rsidR="00DF14AF" w:rsidRDefault="00B5697B">
            <w:pPr>
              <w:pStyle w:val="TableParagraph"/>
              <w:spacing w:before="68"/>
              <w:ind w:left="74"/>
              <w:rPr>
                <w:sz w:val="24"/>
              </w:rPr>
            </w:pPr>
            <w:r>
              <w:rPr>
                <w:sz w:val="24"/>
              </w:rPr>
              <w:t>Галузь</w:t>
            </w:r>
            <w:r>
              <w:rPr>
                <w:spacing w:val="-2"/>
                <w:sz w:val="24"/>
              </w:rPr>
              <w:t xml:space="preserve"> </w:t>
            </w:r>
            <w:r>
              <w:rPr>
                <w:sz w:val="24"/>
              </w:rPr>
              <w:t>знань</w:t>
            </w:r>
          </w:p>
        </w:tc>
        <w:tc>
          <w:tcPr>
            <w:tcW w:w="7230" w:type="dxa"/>
          </w:tcPr>
          <w:p w14:paraId="6773030F" w14:textId="695BF14D" w:rsidR="00DF14AF" w:rsidRDefault="00FB54FD">
            <w:pPr>
              <w:pStyle w:val="TableParagraph"/>
              <w:spacing w:before="73"/>
              <w:ind w:left="76"/>
              <w:rPr>
                <w:b/>
                <w:sz w:val="24"/>
              </w:rPr>
            </w:pPr>
            <w:r>
              <w:rPr>
                <w:b/>
                <w:sz w:val="24"/>
              </w:rPr>
              <w:t>Е</w:t>
            </w:r>
            <w:r w:rsidR="00B5697B">
              <w:rPr>
                <w:b/>
                <w:spacing w:val="-1"/>
                <w:sz w:val="24"/>
              </w:rPr>
              <w:t xml:space="preserve"> </w:t>
            </w:r>
            <w:r>
              <w:rPr>
                <w:b/>
                <w:sz w:val="24"/>
              </w:rPr>
              <w:t>«Природничі науки ,математика та статистика</w:t>
            </w:r>
            <w:r w:rsidR="00B5697B">
              <w:rPr>
                <w:b/>
                <w:sz w:val="24"/>
              </w:rPr>
              <w:t>»</w:t>
            </w:r>
          </w:p>
        </w:tc>
      </w:tr>
      <w:tr w:rsidR="00DF14AF" w14:paraId="22997503" w14:textId="77777777">
        <w:trPr>
          <w:trHeight w:val="426"/>
        </w:trPr>
        <w:tc>
          <w:tcPr>
            <w:tcW w:w="3402" w:type="dxa"/>
          </w:tcPr>
          <w:p w14:paraId="0FE7B4DD" w14:textId="77777777" w:rsidR="00DF14AF" w:rsidRDefault="00B5697B">
            <w:pPr>
              <w:pStyle w:val="TableParagraph"/>
              <w:spacing w:before="66"/>
              <w:ind w:left="74"/>
              <w:rPr>
                <w:sz w:val="24"/>
              </w:rPr>
            </w:pPr>
            <w:r>
              <w:rPr>
                <w:sz w:val="24"/>
              </w:rPr>
              <w:t>Освітньо-професійна</w:t>
            </w:r>
            <w:r>
              <w:rPr>
                <w:spacing w:val="53"/>
                <w:sz w:val="24"/>
              </w:rPr>
              <w:t xml:space="preserve"> </w:t>
            </w:r>
            <w:r>
              <w:rPr>
                <w:sz w:val="24"/>
              </w:rPr>
              <w:t>програма</w:t>
            </w:r>
          </w:p>
        </w:tc>
        <w:tc>
          <w:tcPr>
            <w:tcW w:w="7230" w:type="dxa"/>
          </w:tcPr>
          <w:p w14:paraId="471242CC" w14:textId="7318A927" w:rsidR="00DF14AF" w:rsidRDefault="00B5697B">
            <w:pPr>
              <w:pStyle w:val="TableParagraph"/>
              <w:spacing w:before="71"/>
              <w:ind w:left="76"/>
              <w:rPr>
                <w:b/>
                <w:sz w:val="24"/>
              </w:rPr>
            </w:pPr>
            <w:r>
              <w:rPr>
                <w:b/>
                <w:sz w:val="24"/>
              </w:rPr>
              <w:t>«</w:t>
            </w:r>
            <w:r w:rsidR="00FB54FD">
              <w:rPr>
                <w:b/>
                <w:sz w:val="24"/>
              </w:rPr>
              <w:t>Аналітичний контроль якості лікарських сполук і косметичних засобів</w:t>
            </w:r>
            <w:r>
              <w:rPr>
                <w:b/>
                <w:sz w:val="24"/>
              </w:rPr>
              <w:t>»</w:t>
            </w:r>
          </w:p>
        </w:tc>
      </w:tr>
      <w:tr w:rsidR="00DF14AF" w14:paraId="5D060A40" w14:textId="77777777">
        <w:trPr>
          <w:trHeight w:val="722"/>
        </w:trPr>
        <w:tc>
          <w:tcPr>
            <w:tcW w:w="3402" w:type="dxa"/>
          </w:tcPr>
          <w:p w14:paraId="742AB2F4" w14:textId="77777777" w:rsidR="00DF14AF" w:rsidRDefault="00B5697B">
            <w:pPr>
              <w:pStyle w:val="TableParagraph"/>
              <w:spacing w:before="215"/>
              <w:ind w:left="74"/>
              <w:rPr>
                <w:sz w:val="24"/>
              </w:rPr>
            </w:pPr>
            <w:r>
              <w:rPr>
                <w:sz w:val="24"/>
              </w:rPr>
              <w:t>Освітньо-професійний</w:t>
            </w:r>
            <w:r>
              <w:rPr>
                <w:spacing w:val="-6"/>
                <w:sz w:val="24"/>
              </w:rPr>
              <w:t xml:space="preserve"> </w:t>
            </w:r>
            <w:r>
              <w:rPr>
                <w:sz w:val="24"/>
              </w:rPr>
              <w:t>ступінь</w:t>
            </w:r>
          </w:p>
        </w:tc>
        <w:tc>
          <w:tcPr>
            <w:tcW w:w="7230" w:type="dxa"/>
          </w:tcPr>
          <w:p w14:paraId="252023B1" w14:textId="77777777" w:rsidR="00DF14AF" w:rsidRDefault="00B5697B">
            <w:pPr>
              <w:pStyle w:val="TableParagraph"/>
              <w:spacing w:before="219"/>
              <w:ind w:left="76"/>
              <w:rPr>
                <w:b/>
                <w:sz w:val="24"/>
              </w:rPr>
            </w:pPr>
            <w:r>
              <w:rPr>
                <w:b/>
                <w:sz w:val="24"/>
              </w:rPr>
              <w:t>Фаховий</w:t>
            </w:r>
            <w:r>
              <w:rPr>
                <w:b/>
                <w:spacing w:val="-3"/>
                <w:sz w:val="24"/>
              </w:rPr>
              <w:t xml:space="preserve"> </w:t>
            </w:r>
            <w:r>
              <w:rPr>
                <w:b/>
                <w:sz w:val="24"/>
              </w:rPr>
              <w:t>молодший</w:t>
            </w:r>
            <w:r>
              <w:rPr>
                <w:b/>
                <w:spacing w:val="-3"/>
                <w:sz w:val="24"/>
              </w:rPr>
              <w:t xml:space="preserve"> </w:t>
            </w:r>
            <w:r>
              <w:rPr>
                <w:b/>
                <w:sz w:val="24"/>
              </w:rPr>
              <w:t>бакалавр</w:t>
            </w:r>
          </w:p>
        </w:tc>
      </w:tr>
    </w:tbl>
    <w:p w14:paraId="4BC427FE" w14:textId="77777777" w:rsidR="00DF14AF" w:rsidRDefault="00DF14AF">
      <w:pPr>
        <w:rPr>
          <w:b/>
          <w:sz w:val="20"/>
        </w:rPr>
      </w:pPr>
    </w:p>
    <w:p w14:paraId="3F3F26F2" w14:textId="77777777" w:rsidR="00DF14AF" w:rsidRDefault="00DF14AF">
      <w:pPr>
        <w:spacing w:after="1"/>
        <w:rPr>
          <w:b/>
          <w:sz w:val="28"/>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941"/>
      </w:tblGrid>
      <w:tr w:rsidR="00DF14AF" w14:paraId="680BFB9E" w14:textId="77777777">
        <w:trPr>
          <w:trHeight w:val="469"/>
        </w:trPr>
        <w:tc>
          <w:tcPr>
            <w:tcW w:w="10659" w:type="dxa"/>
            <w:gridSpan w:val="2"/>
          </w:tcPr>
          <w:p w14:paraId="74C5EC6D" w14:textId="77777777" w:rsidR="00DF14AF" w:rsidRDefault="00B5697B">
            <w:pPr>
              <w:pStyle w:val="TableParagraph"/>
              <w:spacing w:line="273" w:lineRule="exact"/>
              <w:ind w:left="146"/>
              <w:rPr>
                <w:b/>
                <w:sz w:val="24"/>
              </w:rPr>
            </w:pPr>
            <w:r>
              <w:rPr>
                <w:b/>
                <w:sz w:val="24"/>
              </w:rPr>
              <w:t>1.</w:t>
            </w:r>
            <w:r>
              <w:rPr>
                <w:b/>
                <w:spacing w:val="57"/>
                <w:sz w:val="24"/>
              </w:rPr>
              <w:t xml:space="preserve"> </w:t>
            </w:r>
            <w:r>
              <w:rPr>
                <w:b/>
                <w:sz w:val="24"/>
              </w:rPr>
              <w:t>Загальна</w:t>
            </w:r>
            <w:r>
              <w:rPr>
                <w:b/>
                <w:spacing w:val="-2"/>
                <w:sz w:val="24"/>
              </w:rPr>
              <w:t xml:space="preserve"> </w:t>
            </w:r>
            <w:r>
              <w:rPr>
                <w:b/>
                <w:sz w:val="24"/>
              </w:rPr>
              <w:t>інформація</w:t>
            </w:r>
            <w:r>
              <w:rPr>
                <w:b/>
                <w:spacing w:val="-1"/>
                <w:sz w:val="24"/>
              </w:rPr>
              <w:t xml:space="preserve"> </w:t>
            </w:r>
            <w:r>
              <w:rPr>
                <w:b/>
                <w:sz w:val="24"/>
              </w:rPr>
              <w:t>про</w:t>
            </w:r>
            <w:r>
              <w:rPr>
                <w:b/>
                <w:spacing w:val="-1"/>
                <w:sz w:val="24"/>
              </w:rPr>
              <w:t xml:space="preserve"> </w:t>
            </w:r>
            <w:r>
              <w:rPr>
                <w:b/>
                <w:sz w:val="24"/>
              </w:rPr>
              <w:t>навчальну</w:t>
            </w:r>
            <w:r>
              <w:rPr>
                <w:b/>
                <w:spacing w:val="-4"/>
                <w:sz w:val="24"/>
              </w:rPr>
              <w:t xml:space="preserve"> </w:t>
            </w:r>
            <w:r>
              <w:rPr>
                <w:b/>
                <w:sz w:val="24"/>
              </w:rPr>
              <w:t>дисципліну</w:t>
            </w:r>
          </w:p>
        </w:tc>
      </w:tr>
      <w:tr w:rsidR="00DF14AF" w14:paraId="32526A7A" w14:textId="77777777">
        <w:trPr>
          <w:trHeight w:val="333"/>
        </w:trPr>
        <w:tc>
          <w:tcPr>
            <w:tcW w:w="2718" w:type="dxa"/>
          </w:tcPr>
          <w:p w14:paraId="2EC0DD80" w14:textId="77777777" w:rsidR="00DF14AF" w:rsidRDefault="00B5697B">
            <w:pPr>
              <w:pStyle w:val="TableParagraph"/>
              <w:spacing w:line="268" w:lineRule="exact"/>
              <w:rPr>
                <w:sz w:val="24"/>
              </w:rPr>
            </w:pPr>
            <w:r>
              <w:rPr>
                <w:sz w:val="24"/>
              </w:rPr>
              <w:t>Статус</w:t>
            </w:r>
            <w:r>
              <w:rPr>
                <w:spacing w:val="-4"/>
                <w:sz w:val="24"/>
              </w:rPr>
              <w:t xml:space="preserve"> </w:t>
            </w:r>
            <w:r>
              <w:rPr>
                <w:sz w:val="24"/>
              </w:rPr>
              <w:t>дисципліни</w:t>
            </w:r>
          </w:p>
        </w:tc>
        <w:tc>
          <w:tcPr>
            <w:tcW w:w="7941" w:type="dxa"/>
          </w:tcPr>
          <w:p w14:paraId="37FE5011" w14:textId="77777777" w:rsidR="00DF14AF" w:rsidRDefault="00B5697B">
            <w:pPr>
              <w:pStyle w:val="TableParagraph"/>
              <w:spacing w:line="268" w:lineRule="exact"/>
              <w:rPr>
                <w:sz w:val="24"/>
              </w:rPr>
            </w:pPr>
            <w:r>
              <w:rPr>
                <w:sz w:val="24"/>
              </w:rPr>
              <w:t>Вибіркова</w:t>
            </w:r>
            <w:r>
              <w:rPr>
                <w:spacing w:val="-4"/>
                <w:sz w:val="24"/>
              </w:rPr>
              <w:t xml:space="preserve"> </w:t>
            </w:r>
            <w:r>
              <w:rPr>
                <w:sz w:val="24"/>
              </w:rPr>
              <w:t>дисципліна</w:t>
            </w:r>
            <w:r>
              <w:rPr>
                <w:spacing w:val="-5"/>
                <w:sz w:val="24"/>
              </w:rPr>
              <w:t xml:space="preserve"> </w:t>
            </w:r>
            <w:r>
              <w:rPr>
                <w:sz w:val="24"/>
              </w:rPr>
              <w:t>професійної</w:t>
            </w:r>
            <w:r>
              <w:rPr>
                <w:spacing w:val="-4"/>
                <w:sz w:val="24"/>
              </w:rPr>
              <w:t xml:space="preserve"> </w:t>
            </w:r>
            <w:r>
              <w:rPr>
                <w:sz w:val="24"/>
              </w:rPr>
              <w:t>підготовки</w:t>
            </w:r>
          </w:p>
        </w:tc>
      </w:tr>
      <w:tr w:rsidR="00DF14AF" w14:paraId="08E0B524" w14:textId="77777777">
        <w:trPr>
          <w:trHeight w:val="563"/>
        </w:trPr>
        <w:tc>
          <w:tcPr>
            <w:tcW w:w="2718" w:type="dxa"/>
          </w:tcPr>
          <w:p w14:paraId="1ECB9D0B" w14:textId="77777777" w:rsidR="00DF14AF" w:rsidRDefault="00B5697B">
            <w:pPr>
              <w:pStyle w:val="TableParagraph"/>
              <w:spacing w:line="268" w:lineRule="exact"/>
              <w:rPr>
                <w:sz w:val="24"/>
              </w:rPr>
            </w:pPr>
            <w:r>
              <w:rPr>
                <w:sz w:val="24"/>
              </w:rPr>
              <w:t>Курс</w:t>
            </w:r>
            <w:r>
              <w:rPr>
                <w:spacing w:val="-1"/>
                <w:sz w:val="24"/>
              </w:rPr>
              <w:t xml:space="preserve"> </w:t>
            </w:r>
            <w:r>
              <w:rPr>
                <w:sz w:val="24"/>
              </w:rPr>
              <w:t>початку</w:t>
            </w:r>
          </w:p>
          <w:p w14:paraId="045476DB" w14:textId="77777777" w:rsidR="00DF14AF" w:rsidRDefault="00B5697B">
            <w:pPr>
              <w:pStyle w:val="TableParagraph"/>
              <w:rPr>
                <w:sz w:val="24"/>
              </w:rPr>
            </w:pPr>
            <w:r>
              <w:rPr>
                <w:sz w:val="24"/>
              </w:rPr>
              <w:t>вивчення</w:t>
            </w:r>
            <w:r>
              <w:rPr>
                <w:spacing w:val="-4"/>
                <w:sz w:val="24"/>
              </w:rPr>
              <w:t xml:space="preserve"> </w:t>
            </w:r>
            <w:r>
              <w:rPr>
                <w:sz w:val="24"/>
              </w:rPr>
              <w:t>дисципліни</w:t>
            </w:r>
          </w:p>
        </w:tc>
        <w:tc>
          <w:tcPr>
            <w:tcW w:w="7941" w:type="dxa"/>
          </w:tcPr>
          <w:p w14:paraId="37606A74" w14:textId="71910F1F" w:rsidR="00DF14AF" w:rsidRPr="00FB54FD" w:rsidRDefault="00FB54FD">
            <w:pPr>
              <w:pStyle w:val="TableParagraph"/>
              <w:spacing w:line="268" w:lineRule="exact"/>
              <w:rPr>
                <w:sz w:val="24"/>
                <w:lang w:val="en-US"/>
              </w:rPr>
            </w:pPr>
            <w:r>
              <w:rPr>
                <w:sz w:val="24"/>
              </w:rPr>
              <w:t>І</w:t>
            </w:r>
            <w:r>
              <w:rPr>
                <w:sz w:val="24"/>
                <w:lang w:val="en-US"/>
              </w:rPr>
              <w:t>V</w:t>
            </w:r>
          </w:p>
        </w:tc>
      </w:tr>
      <w:tr w:rsidR="00DF14AF" w14:paraId="02FC2014" w14:textId="77777777">
        <w:trPr>
          <w:trHeight w:val="551"/>
        </w:trPr>
        <w:tc>
          <w:tcPr>
            <w:tcW w:w="2718" w:type="dxa"/>
          </w:tcPr>
          <w:p w14:paraId="2F91E71E" w14:textId="77777777" w:rsidR="00DF14AF" w:rsidRDefault="00B5697B">
            <w:pPr>
              <w:pStyle w:val="TableParagraph"/>
              <w:spacing w:line="268" w:lineRule="exact"/>
              <w:rPr>
                <w:sz w:val="24"/>
              </w:rPr>
            </w:pPr>
            <w:r>
              <w:rPr>
                <w:sz w:val="24"/>
              </w:rPr>
              <w:t>Семестр</w:t>
            </w:r>
            <w:r>
              <w:rPr>
                <w:spacing w:val="-3"/>
                <w:sz w:val="24"/>
              </w:rPr>
              <w:t xml:space="preserve"> </w:t>
            </w:r>
            <w:r>
              <w:rPr>
                <w:sz w:val="24"/>
              </w:rPr>
              <w:t>вивчення</w:t>
            </w:r>
          </w:p>
          <w:p w14:paraId="0B5C36DA" w14:textId="77777777" w:rsidR="00DF14AF" w:rsidRDefault="00B5697B">
            <w:pPr>
              <w:pStyle w:val="TableParagraph"/>
              <w:spacing w:line="264" w:lineRule="exact"/>
              <w:rPr>
                <w:sz w:val="24"/>
              </w:rPr>
            </w:pPr>
            <w:r>
              <w:rPr>
                <w:sz w:val="24"/>
              </w:rPr>
              <w:t>навчальної</w:t>
            </w:r>
            <w:r>
              <w:rPr>
                <w:spacing w:val="-4"/>
                <w:sz w:val="24"/>
              </w:rPr>
              <w:t xml:space="preserve"> </w:t>
            </w:r>
            <w:r>
              <w:rPr>
                <w:sz w:val="24"/>
              </w:rPr>
              <w:t>дисципліни</w:t>
            </w:r>
          </w:p>
        </w:tc>
        <w:tc>
          <w:tcPr>
            <w:tcW w:w="7941" w:type="dxa"/>
          </w:tcPr>
          <w:p w14:paraId="6BB11193" w14:textId="2260FAEB" w:rsidR="00DF14AF" w:rsidRPr="00FB54FD" w:rsidRDefault="00FB54FD">
            <w:pPr>
              <w:pStyle w:val="TableParagraph"/>
              <w:spacing w:line="268" w:lineRule="exact"/>
              <w:rPr>
                <w:sz w:val="24"/>
                <w:lang w:val="en-US"/>
              </w:rPr>
            </w:pPr>
            <w:r>
              <w:rPr>
                <w:sz w:val="24"/>
              </w:rPr>
              <w:t>0</w:t>
            </w:r>
            <w:r>
              <w:rPr>
                <w:sz w:val="24"/>
                <w:lang w:val="en-US"/>
              </w:rPr>
              <w:t>7</w:t>
            </w:r>
          </w:p>
        </w:tc>
      </w:tr>
      <w:tr w:rsidR="00DF14AF" w14:paraId="748D03F6" w14:textId="77777777">
        <w:trPr>
          <w:trHeight w:val="880"/>
        </w:trPr>
        <w:tc>
          <w:tcPr>
            <w:tcW w:w="2718" w:type="dxa"/>
          </w:tcPr>
          <w:p w14:paraId="1D67537E" w14:textId="77777777" w:rsidR="00DF14AF" w:rsidRDefault="00B5697B">
            <w:pPr>
              <w:pStyle w:val="TableParagraph"/>
              <w:ind w:right="809"/>
              <w:rPr>
                <w:sz w:val="24"/>
              </w:rPr>
            </w:pPr>
            <w:r>
              <w:rPr>
                <w:sz w:val="24"/>
              </w:rPr>
              <w:t>Обсяг навчальної</w:t>
            </w:r>
            <w:r>
              <w:rPr>
                <w:spacing w:val="-58"/>
                <w:sz w:val="24"/>
              </w:rPr>
              <w:t xml:space="preserve"> </w:t>
            </w:r>
            <w:r>
              <w:rPr>
                <w:sz w:val="24"/>
              </w:rPr>
              <w:t>дисципліни</w:t>
            </w:r>
          </w:p>
        </w:tc>
        <w:tc>
          <w:tcPr>
            <w:tcW w:w="7941" w:type="dxa"/>
          </w:tcPr>
          <w:p w14:paraId="1FFAD368" w14:textId="0B5FC255" w:rsidR="00DF14AF" w:rsidRDefault="00B5697B">
            <w:pPr>
              <w:pStyle w:val="TableParagraph"/>
              <w:ind w:right="488"/>
              <w:rPr>
                <w:sz w:val="24"/>
              </w:rPr>
            </w:pPr>
            <w:r>
              <w:rPr>
                <w:sz w:val="24"/>
              </w:rPr>
              <w:t xml:space="preserve">Обсяг навчальної дисципліни становить </w:t>
            </w:r>
            <w:r w:rsidR="00FB54FD">
              <w:rPr>
                <w:sz w:val="24"/>
              </w:rPr>
              <w:t>2,0</w:t>
            </w:r>
            <w:r w:rsidR="009460E8">
              <w:rPr>
                <w:sz w:val="24"/>
              </w:rPr>
              <w:t xml:space="preserve"> кредитів ЄКТС, </w:t>
            </w:r>
            <w:r w:rsidR="009460E8">
              <w:rPr>
                <w:sz w:val="24"/>
                <w:lang w:val="ru-RU"/>
              </w:rPr>
              <w:t>32</w:t>
            </w:r>
            <w:r w:rsidR="001E50ED">
              <w:rPr>
                <w:sz w:val="24"/>
              </w:rPr>
              <w:t xml:space="preserve"> аудиторних</w:t>
            </w:r>
            <w:r>
              <w:rPr>
                <w:sz w:val="24"/>
              </w:rPr>
              <w:t xml:space="preserve"> годин, </w:t>
            </w:r>
            <w:r w:rsidR="009460E8">
              <w:rPr>
                <w:sz w:val="24"/>
                <w:lang w:val="ru-RU"/>
              </w:rPr>
              <w:t>28</w:t>
            </w:r>
            <w:bookmarkStart w:id="0" w:name="_GoBack"/>
            <w:bookmarkEnd w:id="0"/>
            <w:r>
              <w:rPr>
                <w:sz w:val="24"/>
              </w:rPr>
              <w:t xml:space="preserve"> годин</w:t>
            </w:r>
            <w:r>
              <w:rPr>
                <w:spacing w:val="1"/>
                <w:sz w:val="24"/>
              </w:rPr>
              <w:t xml:space="preserve"> </w:t>
            </w:r>
            <w:r>
              <w:rPr>
                <w:sz w:val="24"/>
              </w:rPr>
              <w:t>становить самостійна</w:t>
            </w:r>
            <w:r>
              <w:rPr>
                <w:spacing w:val="-1"/>
                <w:sz w:val="24"/>
              </w:rPr>
              <w:t xml:space="preserve"> </w:t>
            </w:r>
            <w:r>
              <w:rPr>
                <w:sz w:val="24"/>
              </w:rPr>
              <w:t>робота</w:t>
            </w:r>
          </w:p>
        </w:tc>
      </w:tr>
      <w:tr w:rsidR="00DF14AF" w14:paraId="12D2AE85" w14:textId="77777777">
        <w:trPr>
          <w:trHeight w:val="552"/>
        </w:trPr>
        <w:tc>
          <w:tcPr>
            <w:tcW w:w="2718" w:type="dxa"/>
          </w:tcPr>
          <w:p w14:paraId="60DDE3A2" w14:textId="77777777" w:rsidR="00DF14AF" w:rsidRDefault="00B5697B">
            <w:pPr>
              <w:pStyle w:val="TableParagraph"/>
              <w:spacing w:line="268" w:lineRule="exact"/>
              <w:rPr>
                <w:sz w:val="24"/>
              </w:rPr>
            </w:pPr>
            <w:r>
              <w:rPr>
                <w:sz w:val="24"/>
              </w:rPr>
              <w:t>Мова</w:t>
            </w:r>
          </w:p>
          <w:p w14:paraId="3B72B404" w14:textId="77777777" w:rsidR="00DF14AF" w:rsidRDefault="00B5697B">
            <w:pPr>
              <w:pStyle w:val="TableParagraph"/>
              <w:spacing w:line="264" w:lineRule="exact"/>
              <w:rPr>
                <w:sz w:val="24"/>
              </w:rPr>
            </w:pPr>
            <w:r>
              <w:rPr>
                <w:sz w:val="24"/>
              </w:rPr>
              <w:t>викладання</w:t>
            </w:r>
          </w:p>
        </w:tc>
        <w:tc>
          <w:tcPr>
            <w:tcW w:w="7941" w:type="dxa"/>
          </w:tcPr>
          <w:p w14:paraId="3A70C217" w14:textId="77777777" w:rsidR="00DF14AF" w:rsidRDefault="00B5697B">
            <w:pPr>
              <w:pStyle w:val="TableParagraph"/>
              <w:spacing w:line="268" w:lineRule="exact"/>
              <w:rPr>
                <w:sz w:val="24"/>
              </w:rPr>
            </w:pPr>
            <w:r>
              <w:rPr>
                <w:sz w:val="24"/>
              </w:rPr>
              <w:t>Українська</w:t>
            </w:r>
          </w:p>
        </w:tc>
      </w:tr>
      <w:tr w:rsidR="00DF14AF" w14:paraId="00252A82" w14:textId="77777777">
        <w:trPr>
          <w:trHeight w:val="539"/>
        </w:trPr>
        <w:tc>
          <w:tcPr>
            <w:tcW w:w="2718" w:type="dxa"/>
          </w:tcPr>
          <w:p w14:paraId="377DE6B4" w14:textId="77777777" w:rsidR="00DF14AF" w:rsidRDefault="00B5697B">
            <w:pPr>
              <w:pStyle w:val="TableParagraph"/>
              <w:spacing w:line="270" w:lineRule="exact"/>
              <w:rPr>
                <w:sz w:val="24"/>
              </w:rPr>
            </w:pPr>
            <w:r>
              <w:rPr>
                <w:sz w:val="24"/>
              </w:rPr>
              <w:t>Підсумковий</w:t>
            </w:r>
            <w:r>
              <w:rPr>
                <w:spacing w:val="-4"/>
                <w:sz w:val="24"/>
              </w:rPr>
              <w:t xml:space="preserve"> </w:t>
            </w:r>
            <w:r>
              <w:rPr>
                <w:sz w:val="24"/>
              </w:rPr>
              <w:t>контроль</w:t>
            </w:r>
          </w:p>
        </w:tc>
        <w:tc>
          <w:tcPr>
            <w:tcW w:w="7941" w:type="dxa"/>
          </w:tcPr>
          <w:p w14:paraId="74085EAE" w14:textId="77777777" w:rsidR="00DF14AF" w:rsidRDefault="00B5697B">
            <w:pPr>
              <w:pStyle w:val="TableParagraph"/>
              <w:spacing w:line="270" w:lineRule="exact"/>
              <w:rPr>
                <w:sz w:val="24"/>
              </w:rPr>
            </w:pPr>
            <w:r>
              <w:rPr>
                <w:sz w:val="24"/>
              </w:rPr>
              <w:t>Залік</w:t>
            </w:r>
          </w:p>
        </w:tc>
      </w:tr>
      <w:tr w:rsidR="00DF14AF" w14:paraId="663250F9" w14:textId="77777777">
        <w:trPr>
          <w:trHeight w:val="827"/>
        </w:trPr>
        <w:tc>
          <w:tcPr>
            <w:tcW w:w="2718" w:type="dxa"/>
          </w:tcPr>
          <w:p w14:paraId="2CDC62EB" w14:textId="77777777" w:rsidR="00DF14AF" w:rsidRDefault="00B5697B">
            <w:pPr>
              <w:pStyle w:val="TableParagraph"/>
              <w:spacing w:line="268" w:lineRule="exact"/>
              <w:rPr>
                <w:sz w:val="24"/>
              </w:rPr>
            </w:pPr>
            <w:r>
              <w:rPr>
                <w:sz w:val="24"/>
              </w:rPr>
              <w:t>Розробник</w:t>
            </w:r>
          </w:p>
        </w:tc>
        <w:tc>
          <w:tcPr>
            <w:tcW w:w="7941" w:type="dxa"/>
          </w:tcPr>
          <w:p w14:paraId="1DCB92DD" w14:textId="101FDDEE" w:rsidR="00DF14AF" w:rsidRDefault="001E50ED">
            <w:pPr>
              <w:pStyle w:val="TableParagraph"/>
              <w:ind w:right="106"/>
              <w:rPr>
                <w:sz w:val="24"/>
              </w:rPr>
            </w:pPr>
            <w:proofErr w:type="spellStart"/>
            <w:r>
              <w:rPr>
                <w:sz w:val="24"/>
              </w:rPr>
              <w:t>Масюк</w:t>
            </w:r>
            <w:proofErr w:type="spellEnd"/>
            <w:r>
              <w:rPr>
                <w:sz w:val="24"/>
              </w:rPr>
              <w:t xml:space="preserve"> Надія Олексіївна</w:t>
            </w:r>
            <w:r w:rsidR="00B5697B">
              <w:rPr>
                <w:sz w:val="24"/>
              </w:rPr>
              <w:t xml:space="preserve"> - викладач економічних дисциплін,</w:t>
            </w:r>
            <w:r w:rsidR="00B5697B">
              <w:rPr>
                <w:spacing w:val="-57"/>
                <w:sz w:val="24"/>
              </w:rPr>
              <w:t xml:space="preserve"> </w:t>
            </w:r>
            <w:r w:rsidR="00B5697B">
              <w:rPr>
                <w:sz w:val="24"/>
              </w:rPr>
              <w:t>вища</w:t>
            </w:r>
            <w:r w:rsidR="00B5697B">
              <w:rPr>
                <w:spacing w:val="-2"/>
                <w:sz w:val="24"/>
              </w:rPr>
              <w:t xml:space="preserve"> </w:t>
            </w:r>
            <w:r w:rsidR="00B5697B">
              <w:rPr>
                <w:sz w:val="24"/>
              </w:rPr>
              <w:t>кваліфікаційна</w:t>
            </w:r>
            <w:r w:rsidR="00B5697B">
              <w:rPr>
                <w:spacing w:val="-1"/>
                <w:sz w:val="24"/>
              </w:rPr>
              <w:t xml:space="preserve"> </w:t>
            </w:r>
            <w:r w:rsidR="00B5697B">
              <w:rPr>
                <w:sz w:val="24"/>
              </w:rPr>
              <w:t>категорія</w:t>
            </w:r>
          </w:p>
          <w:p w14:paraId="25CDE0B5" w14:textId="66F6E6E5" w:rsidR="00DF14AF" w:rsidRDefault="00B5697B">
            <w:pPr>
              <w:pStyle w:val="TableParagraph"/>
              <w:spacing w:line="264" w:lineRule="exact"/>
              <w:rPr>
                <w:sz w:val="24"/>
              </w:rPr>
            </w:pPr>
            <w:r>
              <w:rPr>
                <w:spacing w:val="-1"/>
                <w:sz w:val="24"/>
              </w:rPr>
              <w:t>Контактна</w:t>
            </w:r>
            <w:r>
              <w:rPr>
                <w:spacing w:val="2"/>
                <w:sz w:val="24"/>
              </w:rPr>
              <w:t xml:space="preserve"> </w:t>
            </w:r>
            <w:r>
              <w:rPr>
                <w:spacing w:val="-1"/>
                <w:sz w:val="24"/>
              </w:rPr>
              <w:t>інформація:</w:t>
            </w:r>
            <w:r w:rsidR="001E50ED">
              <w:t xml:space="preserve"> </w:t>
            </w:r>
            <w:r w:rsidR="001E50ED" w:rsidRPr="001E50ED">
              <w:rPr>
                <w:spacing w:val="-1"/>
                <w:sz w:val="24"/>
              </w:rPr>
              <w:t>nadyamasuk9@gmail.com</w:t>
            </w:r>
          </w:p>
        </w:tc>
      </w:tr>
      <w:tr w:rsidR="00DF14AF" w14:paraId="06488BCC" w14:textId="77777777">
        <w:trPr>
          <w:trHeight w:val="275"/>
        </w:trPr>
        <w:tc>
          <w:tcPr>
            <w:tcW w:w="10659" w:type="dxa"/>
            <w:gridSpan w:val="2"/>
          </w:tcPr>
          <w:p w14:paraId="33595CC4" w14:textId="77777777" w:rsidR="00DF14AF" w:rsidRDefault="00B5697B">
            <w:pPr>
              <w:pStyle w:val="TableParagraph"/>
              <w:spacing w:line="256" w:lineRule="exact"/>
              <w:rPr>
                <w:b/>
                <w:sz w:val="24"/>
              </w:rPr>
            </w:pPr>
            <w:r>
              <w:rPr>
                <w:b/>
                <w:sz w:val="24"/>
              </w:rPr>
              <w:t>2.</w:t>
            </w:r>
            <w:r>
              <w:rPr>
                <w:b/>
                <w:spacing w:val="-2"/>
                <w:sz w:val="24"/>
              </w:rPr>
              <w:t xml:space="preserve"> </w:t>
            </w:r>
            <w:r>
              <w:rPr>
                <w:b/>
                <w:sz w:val="24"/>
              </w:rPr>
              <w:t>Опис</w:t>
            </w:r>
            <w:r>
              <w:rPr>
                <w:b/>
                <w:spacing w:val="-2"/>
                <w:sz w:val="24"/>
              </w:rPr>
              <w:t xml:space="preserve"> </w:t>
            </w:r>
            <w:r>
              <w:rPr>
                <w:b/>
                <w:sz w:val="24"/>
              </w:rPr>
              <w:t>дисципліни</w:t>
            </w:r>
          </w:p>
        </w:tc>
      </w:tr>
      <w:tr w:rsidR="00DF14AF" w14:paraId="355A59DE" w14:textId="77777777">
        <w:trPr>
          <w:trHeight w:val="6367"/>
        </w:trPr>
        <w:tc>
          <w:tcPr>
            <w:tcW w:w="10659" w:type="dxa"/>
            <w:gridSpan w:val="2"/>
          </w:tcPr>
          <w:p w14:paraId="2827B441" w14:textId="1BBA0AF9" w:rsidR="00DF14AF" w:rsidRPr="00990BF4" w:rsidRDefault="009775AE">
            <w:pPr>
              <w:pStyle w:val="TableParagraph"/>
              <w:spacing w:line="276" w:lineRule="auto"/>
              <w:ind w:left="184" w:right="78" w:firstLine="720"/>
              <w:jc w:val="both"/>
              <w:rPr>
                <w:sz w:val="24"/>
                <w:szCs w:val="24"/>
              </w:rPr>
            </w:pPr>
            <w:r w:rsidRPr="00990BF4">
              <w:rPr>
                <w:color w:val="000000"/>
                <w:sz w:val="24"/>
                <w:szCs w:val="24"/>
              </w:rPr>
              <w:t>Метою викладання навчальної дисципліни «Підприємництво та малий бізнес» є придбання студентами знань принципів та методів здійснення підприємницької діяльності, основних питань законодавчих актів, які регламентують контролюють та регулюють підприємницьку діяльність</w:t>
            </w:r>
          </w:p>
          <w:p w14:paraId="221D1999" w14:textId="77777777" w:rsidR="009775AE" w:rsidRPr="009775AE" w:rsidRDefault="009775AE" w:rsidP="009775AE">
            <w:pPr>
              <w:pStyle w:val="TableParagraph"/>
              <w:ind w:left="905"/>
              <w:rPr>
                <w:bCs/>
                <w:i/>
                <w:sz w:val="24"/>
                <w:szCs w:val="24"/>
              </w:rPr>
            </w:pPr>
            <w:r w:rsidRPr="009775AE">
              <w:rPr>
                <w:b/>
                <w:i/>
                <w:sz w:val="24"/>
                <w:szCs w:val="24"/>
              </w:rPr>
              <w:t>знати:</w:t>
            </w:r>
            <w:r w:rsidRPr="009775AE">
              <w:rPr>
                <w:bCs/>
                <w:i/>
                <w:sz w:val="24"/>
                <w:szCs w:val="24"/>
              </w:rPr>
              <w:t xml:space="preserve"> </w:t>
            </w:r>
            <w:r w:rsidRPr="009775AE">
              <w:rPr>
                <w:bCs/>
                <w:sz w:val="24"/>
                <w:szCs w:val="24"/>
              </w:rPr>
              <w:t>принципи підприємницької діяльності. Функції та суб'єкти підприємництва. Права та обов'язки підприємців. Основні вимоги та заборони при відкритті власного бізнесу. Форми власності в Україні. Види підприємств та об'єднань умови їх створення, реорганізація та ліквідація підприємств. Економічну сутність малого підприємництва та його функції. Знос та амортизація основних засобів, оборотні кошти підприємства. Функції управління, їх характеристика, методи та моделі управління підприємствами. Характеристику основних видів цінних паперів, умови їх обігу, види угод на фондовій біржі, правила складання портфелю цінних паперів підприємства. Економічну ефективність капітальних вкладів, методику розрахунку цінності проекту. Яка психологія діє на наших підприємствах і культури підприємницької діяльності.</w:t>
            </w:r>
          </w:p>
          <w:p w14:paraId="516BCA36" w14:textId="77777777" w:rsidR="009775AE" w:rsidRPr="009775AE" w:rsidRDefault="009775AE" w:rsidP="009775AE">
            <w:pPr>
              <w:pStyle w:val="TableParagraph"/>
              <w:ind w:left="905"/>
              <w:rPr>
                <w:bCs/>
                <w:sz w:val="24"/>
                <w:szCs w:val="24"/>
              </w:rPr>
            </w:pPr>
            <w:r w:rsidRPr="009775AE">
              <w:rPr>
                <w:b/>
                <w:i/>
                <w:sz w:val="24"/>
                <w:szCs w:val="24"/>
              </w:rPr>
              <w:t>вміти</w:t>
            </w:r>
            <w:r w:rsidRPr="009775AE">
              <w:rPr>
                <w:b/>
                <w:sz w:val="24"/>
                <w:szCs w:val="24"/>
              </w:rPr>
              <w:t>:</w:t>
            </w:r>
            <w:r w:rsidRPr="009775AE">
              <w:rPr>
                <w:bCs/>
                <w:sz w:val="24"/>
                <w:szCs w:val="24"/>
              </w:rPr>
              <w:t xml:space="preserve">  </w:t>
            </w:r>
            <w:proofErr w:type="spellStart"/>
            <w:r w:rsidRPr="009775AE">
              <w:rPr>
                <w:bCs/>
                <w:sz w:val="24"/>
                <w:szCs w:val="24"/>
              </w:rPr>
              <w:t>вміти</w:t>
            </w:r>
            <w:proofErr w:type="spellEnd"/>
            <w:r w:rsidRPr="009775AE">
              <w:rPr>
                <w:bCs/>
                <w:sz w:val="24"/>
                <w:szCs w:val="24"/>
              </w:rPr>
              <w:t xml:space="preserve"> розрізняти види підприємств. Використовувати закони при відкритті свого підприємства. У залежності від організаційно-правової форми підприємства складати устав. Розуміти суть управління підприємством. Орієнтуватися у державному регулюванні бізнесу.</w:t>
            </w:r>
          </w:p>
          <w:p w14:paraId="1E412CE0" w14:textId="6EE24BB7" w:rsidR="00DF14AF" w:rsidRPr="009775AE" w:rsidRDefault="00DF14AF" w:rsidP="009775AE">
            <w:pPr>
              <w:pStyle w:val="TableParagraph"/>
              <w:ind w:left="905"/>
              <w:jc w:val="both"/>
              <w:rPr>
                <w:bCs/>
                <w:sz w:val="28"/>
                <w:szCs w:val="28"/>
              </w:rPr>
            </w:pPr>
          </w:p>
          <w:p w14:paraId="6473463C" w14:textId="31CE8B52" w:rsidR="00DF14AF" w:rsidRPr="009775AE" w:rsidRDefault="00DF14AF" w:rsidP="009775AE">
            <w:pPr>
              <w:pStyle w:val="TableParagraph"/>
              <w:spacing w:before="46"/>
              <w:ind w:left="0"/>
              <w:rPr>
                <w:b/>
                <w:sz w:val="24"/>
              </w:rPr>
            </w:pPr>
          </w:p>
        </w:tc>
      </w:tr>
    </w:tbl>
    <w:p w14:paraId="66366CF7" w14:textId="77777777" w:rsidR="00DF14AF" w:rsidRDefault="00DF14AF">
      <w:pPr>
        <w:spacing w:line="280" w:lineRule="auto"/>
        <w:rPr>
          <w:sz w:val="24"/>
        </w:rPr>
        <w:sectPr w:rsidR="00DF14AF">
          <w:type w:val="continuous"/>
          <w:pgSz w:w="11920" w:h="16850"/>
          <w:pgMar w:top="640" w:right="360" w:bottom="0" w:left="600" w:header="720" w:footer="720" w:gutter="0"/>
          <w:cols w:space="720"/>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8"/>
      </w:tblGrid>
      <w:tr w:rsidR="00DF14AF" w14:paraId="6B2D8687" w14:textId="77777777">
        <w:trPr>
          <w:trHeight w:val="277"/>
        </w:trPr>
        <w:tc>
          <w:tcPr>
            <w:tcW w:w="10658" w:type="dxa"/>
          </w:tcPr>
          <w:p w14:paraId="50FF3F55" w14:textId="77777777" w:rsidR="00DF14AF" w:rsidRDefault="00B5697B">
            <w:pPr>
              <w:pStyle w:val="TableParagraph"/>
              <w:spacing w:line="258" w:lineRule="exact"/>
              <w:rPr>
                <w:b/>
                <w:sz w:val="24"/>
              </w:rPr>
            </w:pPr>
            <w:r>
              <w:rPr>
                <w:b/>
                <w:sz w:val="24"/>
              </w:rPr>
              <w:lastRenderedPageBreak/>
              <w:t>3.</w:t>
            </w:r>
            <w:r>
              <w:rPr>
                <w:b/>
                <w:spacing w:val="-2"/>
                <w:sz w:val="24"/>
              </w:rPr>
              <w:t xml:space="preserve"> </w:t>
            </w:r>
            <w:r>
              <w:rPr>
                <w:b/>
                <w:sz w:val="24"/>
              </w:rPr>
              <w:t>Зміст навчальної</w:t>
            </w:r>
            <w:r>
              <w:rPr>
                <w:b/>
                <w:spacing w:val="-4"/>
                <w:sz w:val="24"/>
              </w:rPr>
              <w:t xml:space="preserve"> </w:t>
            </w:r>
            <w:r>
              <w:rPr>
                <w:b/>
                <w:sz w:val="24"/>
              </w:rPr>
              <w:t>дисципліни</w:t>
            </w:r>
          </w:p>
        </w:tc>
      </w:tr>
      <w:tr w:rsidR="00DF14AF" w14:paraId="118CDA91" w14:textId="77777777">
        <w:trPr>
          <w:trHeight w:val="5179"/>
        </w:trPr>
        <w:tc>
          <w:tcPr>
            <w:tcW w:w="10658" w:type="dxa"/>
          </w:tcPr>
          <w:p w14:paraId="4C8EE367" w14:textId="150D7052" w:rsidR="00DF14AF" w:rsidRDefault="009775AE" w:rsidP="009775AE">
            <w:pPr>
              <w:pStyle w:val="TableParagraph"/>
              <w:spacing w:before="111"/>
              <w:ind w:right="2165"/>
              <w:jc w:val="both"/>
              <w:rPr>
                <w:b/>
                <w:sz w:val="24"/>
              </w:rPr>
            </w:pPr>
            <w:r>
              <w:rPr>
                <w:b/>
                <w:sz w:val="24"/>
              </w:rPr>
              <w:t xml:space="preserve">     Навчальна дисципліна складається з таких тем</w:t>
            </w:r>
          </w:p>
          <w:p w14:paraId="6D71680D" w14:textId="2C20A320" w:rsidR="009775AE" w:rsidRPr="00990BF4" w:rsidRDefault="009775AE" w:rsidP="009775AE">
            <w:pPr>
              <w:pStyle w:val="TableParagraph"/>
              <w:ind w:right="640"/>
              <w:jc w:val="both"/>
              <w:rPr>
                <w:sz w:val="24"/>
                <w:szCs w:val="24"/>
              </w:rPr>
            </w:pPr>
            <w:r>
              <w:rPr>
                <w:sz w:val="24"/>
              </w:rPr>
              <w:t xml:space="preserve">  </w:t>
            </w:r>
            <w:r>
              <w:rPr>
                <w:color w:val="000000"/>
                <w:sz w:val="28"/>
                <w:szCs w:val="28"/>
              </w:rPr>
              <w:t xml:space="preserve"> </w:t>
            </w:r>
            <w:r w:rsidRPr="00990BF4">
              <w:rPr>
                <w:color w:val="000000"/>
                <w:sz w:val="24"/>
                <w:szCs w:val="24"/>
              </w:rPr>
              <w:t>1. Підприємництво як суб’єкт господарювання.</w:t>
            </w:r>
          </w:p>
          <w:p w14:paraId="32B19B3B"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2. Технологія заснування власної справи</w:t>
            </w:r>
          </w:p>
          <w:p w14:paraId="629CFE79"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3. Організаційно-правові форми підприємницької діяльності. Види підприємств та їх характеристика.</w:t>
            </w:r>
          </w:p>
          <w:p w14:paraId="3BDB5235"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4. Мале підприємництво</w:t>
            </w:r>
          </w:p>
          <w:p w14:paraId="67ED8475"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5. Бізнес-планування в діяльності підприємств</w:t>
            </w:r>
          </w:p>
          <w:p w14:paraId="1DFF681A"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6. Ресурсне забезпечення підприємницької діяльності</w:t>
            </w:r>
          </w:p>
          <w:p w14:paraId="6A4980FD"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7. Управління підприємствами</w:t>
            </w:r>
          </w:p>
          <w:p w14:paraId="20E6580F"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8. Цінні папери. Поведінка підприємства на ринку цінних паперів</w:t>
            </w:r>
          </w:p>
          <w:p w14:paraId="3FCCEB60"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9. Оцінка економічної ефективності інвестиційних проектів</w:t>
            </w:r>
          </w:p>
          <w:p w14:paraId="336E96FF" w14:textId="77777777" w:rsidR="009775AE" w:rsidRPr="00990BF4" w:rsidRDefault="009775AE" w:rsidP="009775AE">
            <w:pPr>
              <w:pBdr>
                <w:top w:val="nil"/>
                <w:left w:val="nil"/>
                <w:bottom w:val="nil"/>
                <w:right w:val="nil"/>
                <w:between w:val="nil"/>
              </w:pBdr>
              <w:ind w:left="355"/>
              <w:jc w:val="both"/>
              <w:rPr>
                <w:color w:val="000000"/>
                <w:sz w:val="24"/>
                <w:szCs w:val="24"/>
              </w:rPr>
            </w:pPr>
            <w:r w:rsidRPr="00990BF4">
              <w:rPr>
                <w:color w:val="000000"/>
                <w:sz w:val="24"/>
                <w:szCs w:val="24"/>
              </w:rPr>
              <w:t>10. Конкуренція як засіб реалізації підприємств</w:t>
            </w:r>
          </w:p>
          <w:p w14:paraId="34A3754D" w14:textId="77777777" w:rsidR="009775AE" w:rsidRPr="00990BF4" w:rsidRDefault="009775AE" w:rsidP="009775AE">
            <w:pPr>
              <w:pBdr>
                <w:top w:val="nil"/>
                <w:left w:val="nil"/>
                <w:bottom w:val="nil"/>
                <w:right w:val="nil"/>
                <w:between w:val="nil"/>
              </w:pBdr>
              <w:spacing w:line="276" w:lineRule="auto"/>
              <w:ind w:left="355" w:right="-285"/>
              <w:jc w:val="both"/>
              <w:rPr>
                <w:color w:val="000000"/>
                <w:sz w:val="24"/>
                <w:szCs w:val="24"/>
              </w:rPr>
            </w:pPr>
            <w:r w:rsidRPr="00990BF4">
              <w:rPr>
                <w:color w:val="000000"/>
                <w:sz w:val="24"/>
                <w:szCs w:val="24"/>
              </w:rPr>
              <w:t>11. Етична та соціальна відповідальність підприємства, економічна свобода і підприємництво</w:t>
            </w:r>
          </w:p>
          <w:p w14:paraId="7DD7DB71" w14:textId="77777777" w:rsidR="009775AE" w:rsidRPr="00990BF4" w:rsidRDefault="009775AE" w:rsidP="009775AE">
            <w:pPr>
              <w:pBdr>
                <w:top w:val="nil"/>
                <w:left w:val="nil"/>
                <w:bottom w:val="nil"/>
                <w:right w:val="nil"/>
                <w:between w:val="nil"/>
              </w:pBdr>
              <w:spacing w:line="276" w:lineRule="auto"/>
              <w:ind w:left="355" w:right="-285"/>
              <w:jc w:val="both"/>
              <w:rPr>
                <w:color w:val="000000"/>
                <w:sz w:val="24"/>
                <w:szCs w:val="24"/>
              </w:rPr>
            </w:pPr>
            <w:r w:rsidRPr="00990BF4">
              <w:rPr>
                <w:color w:val="000000"/>
                <w:sz w:val="24"/>
                <w:szCs w:val="24"/>
              </w:rPr>
              <w:t xml:space="preserve">12. Поведінка підприємства на ринку банківських </w:t>
            </w:r>
            <w:proofErr w:type="spellStart"/>
            <w:r w:rsidRPr="00990BF4">
              <w:rPr>
                <w:color w:val="000000"/>
                <w:sz w:val="24"/>
                <w:szCs w:val="24"/>
              </w:rPr>
              <w:t>ссуд</w:t>
            </w:r>
            <w:proofErr w:type="spellEnd"/>
          </w:p>
          <w:p w14:paraId="5D0A8166" w14:textId="77777777" w:rsidR="009775AE" w:rsidRPr="00990BF4" w:rsidRDefault="009775AE" w:rsidP="009775AE">
            <w:pPr>
              <w:pBdr>
                <w:top w:val="nil"/>
                <w:left w:val="nil"/>
                <w:bottom w:val="nil"/>
                <w:right w:val="nil"/>
                <w:between w:val="nil"/>
              </w:pBdr>
              <w:spacing w:line="276" w:lineRule="auto"/>
              <w:ind w:left="355" w:right="-285"/>
              <w:jc w:val="both"/>
              <w:rPr>
                <w:color w:val="000000"/>
                <w:sz w:val="24"/>
                <w:szCs w:val="24"/>
              </w:rPr>
            </w:pPr>
            <w:r w:rsidRPr="00990BF4">
              <w:rPr>
                <w:color w:val="000000"/>
                <w:sz w:val="24"/>
                <w:szCs w:val="24"/>
              </w:rPr>
              <w:t>13. Державне регулювання бізнесу</w:t>
            </w:r>
          </w:p>
          <w:p w14:paraId="11C01907" w14:textId="77130FED" w:rsidR="00DF14AF" w:rsidRDefault="00DF14AF">
            <w:pPr>
              <w:pStyle w:val="TableParagraph"/>
              <w:spacing w:line="270" w:lineRule="atLeast"/>
              <w:ind w:left="179" w:right="641" w:firstLine="569"/>
              <w:jc w:val="both"/>
              <w:rPr>
                <w:sz w:val="24"/>
              </w:rPr>
            </w:pPr>
          </w:p>
        </w:tc>
      </w:tr>
      <w:tr w:rsidR="00DF14AF" w14:paraId="7EC21AB5" w14:textId="77777777">
        <w:trPr>
          <w:trHeight w:val="470"/>
        </w:trPr>
        <w:tc>
          <w:tcPr>
            <w:tcW w:w="10658" w:type="dxa"/>
          </w:tcPr>
          <w:p w14:paraId="63A9A8EB" w14:textId="77777777" w:rsidR="00DF14AF" w:rsidRDefault="00B5697B">
            <w:pPr>
              <w:pStyle w:val="TableParagraph"/>
              <w:spacing w:before="35"/>
              <w:ind w:left="4"/>
              <w:rPr>
                <w:b/>
                <w:sz w:val="24"/>
              </w:rPr>
            </w:pPr>
            <w:r>
              <w:rPr>
                <w:b/>
                <w:sz w:val="24"/>
              </w:rPr>
              <w:t>4.</w:t>
            </w:r>
            <w:r>
              <w:rPr>
                <w:b/>
                <w:spacing w:val="-3"/>
                <w:sz w:val="24"/>
              </w:rPr>
              <w:t xml:space="preserve"> </w:t>
            </w:r>
            <w:r>
              <w:rPr>
                <w:b/>
                <w:sz w:val="24"/>
              </w:rPr>
              <w:t>Рекомендована</w:t>
            </w:r>
            <w:r>
              <w:rPr>
                <w:b/>
                <w:spacing w:val="-2"/>
                <w:sz w:val="24"/>
              </w:rPr>
              <w:t xml:space="preserve"> </w:t>
            </w:r>
            <w:r>
              <w:rPr>
                <w:b/>
                <w:sz w:val="24"/>
              </w:rPr>
              <w:t>література</w:t>
            </w:r>
            <w:r>
              <w:rPr>
                <w:b/>
                <w:spacing w:val="-2"/>
                <w:sz w:val="24"/>
              </w:rPr>
              <w:t xml:space="preserve"> </w:t>
            </w:r>
            <w:r>
              <w:rPr>
                <w:b/>
                <w:sz w:val="24"/>
              </w:rPr>
              <w:t>та</w:t>
            </w:r>
            <w:r>
              <w:rPr>
                <w:b/>
                <w:spacing w:val="-5"/>
                <w:sz w:val="24"/>
              </w:rPr>
              <w:t xml:space="preserve"> </w:t>
            </w:r>
            <w:proofErr w:type="spellStart"/>
            <w:r>
              <w:rPr>
                <w:b/>
                <w:sz w:val="24"/>
              </w:rPr>
              <w:t>інтернет-ресурси</w:t>
            </w:r>
            <w:proofErr w:type="spellEnd"/>
          </w:p>
        </w:tc>
      </w:tr>
      <w:tr w:rsidR="00DF14AF" w14:paraId="7F856B9F" w14:textId="77777777">
        <w:trPr>
          <w:trHeight w:val="7224"/>
        </w:trPr>
        <w:tc>
          <w:tcPr>
            <w:tcW w:w="10658" w:type="dxa"/>
          </w:tcPr>
          <w:p w14:paraId="77877BB3" w14:textId="77777777" w:rsidR="00DF14AF" w:rsidRDefault="00B5697B">
            <w:pPr>
              <w:pStyle w:val="TableParagraph"/>
              <w:ind w:left="5050" w:right="4631"/>
              <w:jc w:val="center"/>
              <w:rPr>
                <w:b/>
                <w:i/>
                <w:sz w:val="28"/>
              </w:rPr>
            </w:pPr>
            <w:r>
              <w:rPr>
                <w:b/>
                <w:i/>
                <w:sz w:val="28"/>
                <w:u w:val="thick"/>
              </w:rPr>
              <w:t>Базова:</w:t>
            </w:r>
          </w:p>
          <w:p w14:paraId="0567C124" w14:textId="77777777" w:rsidR="001E50ED" w:rsidRPr="001E50ED" w:rsidRDefault="009775AE" w:rsidP="001E50ED">
            <w:pPr>
              <w:pStyle w:val="TableParagraph"/>
              <w:numPr>
                <w:ilvl w:val="0"/>
                <w:numId w:val="4"/>
              </w:numPr>
              <w:tabs>
                <w:tab w:val="left" w:pos="822"/>
              </w:tabs>
              <w:spacing w:before="224"/>
              <w:ind w:right="846"/>
              <w:rPr>
                <w:sz w:val="24"/>
              </w:rPr>
            </w:pPr>
            <w:r>
              <w:rPr>
                <w:sz w:val="24"/>
              </w:rPr>
              <w:t xml:space="preserve">          </w:t>
            </w:r>
            <w:r w:rsidR="001E50ED" w:rsidRPr="001E50ED">
              <w:rPr>
                <w:sz w:val="24"/>
              </w:rPr>
              <w:t xml:space="preserve">Крупка Ю.М. Правові основи підприємницької діяльності: </w:t>
            </w:r>
            <w:proofErr w:type="spellStart"/>
            <w:r w:rsidR="001E50ED" w:rsidRPr="001E50ED">
              <w:rPr>
                <w:sz w:val="24"/>
              </w:rPr>
              <w:t>навч</w:t>
            </w:r>
            <w:proofErr w:type="spellEnd"/>
            <w:r w:rsidR="001E50ED" w:rsidRPr="001E50ED">
              <w:rPr>
                <w:sz w:val="24"/>
              </w:rPr>
              <w:t xml:space="preserve">. посібник/ К.: </w:t>
            </w:r>
            <w:proofErr w:type="spellStart"/>
            <w:r w:rsidR="001E50ED" w:rsidRPr="001E50ED">
              <w:rPr>
                <w:sz w:val="24"/>
              </w:rPr>
              <w:t>Юрінком</w:t>
            </w:r>
            <w:proofErr w:type="spellEnd"/>
            <w:r w:rsidR="001E50ED" w:rsidRPr="001E50ED">
              <w:rPr>
                <w:sz w:val="24"/>
              </w:rPr>
              <w:t xml:space="preserve"> Інтер, 2018. – 480 с.</w:t>
            </w:r>
          </w:p>
          <w:p w14:paraId="78692C1C" w14:textId="77777777" w:rsidR="001E50ED" w:rsidRPr="001E50ED" w:rsidRDefault="001E50ED" w:rsidP="001E50ED">
            <w:pPr>
              <w:pStyle w:val="TableParagraph"/>
              <w:numPr>
                <w:ilvl w:val="0"/>
                <w:numId w:val="4"/>
              </w:numPr>
              <w:tabs>
                <w:tab w:val="left" w:pos="822"/>
              </w:tabs>
              <w:spacing w:before="224"/>
              <w:ind w:right="846"/>
              <w:rPr>
                <w:sz w:val="24"/>
              </w:rPr>
            </w:pPr>
            <w:r w:rsidRPr="001E50ED">
              <w:rPr>
                <w:sz w:val="24"/>
              </w:rPr>
              <w:t xml:space="preserve">Підприємництво [Текст] : підручник / С. В. Панченко, В. Л. </w:t>
            </w:r>
            <w:proofErr w:type="spellStart"/>
            <w:r w:rsidRPr="001E50ED">
              <w:rPr>
                <w:sz w:val="24"/>
              </w:rPr>
              <w:t>Дикань</w:t>
            </w:r>
            <w:proofErr w:type="spellEnd"/>
            <w:r w:rsidRPr="001E50ED">
              <w:rPr>
                <w:sz w:val="24"/>
              </w:rPr>
              <w:t xml:space="preserve">, О. В. </w:t>
            </w:r>
            <w:proofErr w:type="spellStart"/>
            <w:r w:rsidRPr="001E50ED">
              <w:rPr>
                <w:sz w:val="24"/>
              </w:rPr>
              <w:t>Шраменко</w:t>
            </w:r>
            <w:proofErr w:type="spellEnd"/>
            <w:r w:rsidRPr="001E50ED">
              <w:rPr>
                <w:sz w:val="24"/>
              </w:rPr>
              <w:t xml:space="preserve"> [та ін.]. – Харків : </w:t>
            </w:r>
            <w:proofErr w:type="spellStart"/>
            <w:r w:rsidRPr="001E50ED">
              <w:rPr>
                <w:sz w:val="24"/>
              </w:rPr>
              <w:t>УкрДУЗТ</w:t>
            </w:r>
            <w:proofErr w:type="spellEnd"/>
            <w:r w:rsidRPr="001E50ED">
              <w:rPr>
                <w:sz w:val="24"/>
              </w:rPr>
              <w:t>, 2018. -241 с.</w:t>
            </w:r>
          </w:p>
          <w:p w14:paraId="75CE2A8D" w14:textId="77777777" w:rsidR="001E50ED" w:rsidRPr="001E50ED" w:rsidRDefault="001E50ED" w:rsidP="001E50ED">
            <w:pPr>
              <w:pStyle w:val="TableParagraph"/>
              <w:numPr>
                <w:ilvl w:val="0"/>
                <w:numId w:val="4"/>
              </w:numPr>
              <w:tabs>
                <w:tab w:val="left" w:pos="822"/>
              </w:tabs>
              <w:spacing w:before="224"/>
              <w:ind w:right="846"/>
              <w:rPr>
                <w:sz w:val="24"/>
              </w:rPr>
            </w:pPr>
            <w:r w:rsidRPr="001E50ED">
              <w:rPr>
                <w:sz w:val="24"/>
              </w:rPr>
              <w:t xml:space="preserve"> </w:t>
            </w:r>
            <w:proofErr w:type="spellStart"/>
            <w:r w:rsidRPr="001E50ED">
              <w:rPr>
                <w:sz w:val="24"/>
              </w:rPr>
              <w:t>Гонтарева</w:t>
            </w:r>
            <w:proofErr w:type="spellEnd"/>
            <w:r w:rsidRPr="001E50ED">
              <w:rPr>
                <w:sz w:val="24"/>
              </w:rPr>
              <w:t xml:space="preserve"> І. В. Підприємництво : підручник / І. В. </w:t>
            </w:r>
            <w:proofErr w:type="spellStart"/>
            <w:r w:rsidRPr="001E50ED">
              <w:rPr>
                <w:sz w:val="24"/>
              </w:rPr>
              <w:t>Гонтарева</w:t>
            </w:r>
            <w:proofErr w:type="spellEnd"/>
            <w:r w:rsidRPr="001E50ED">
              <w:rPr>
                <w:sz w:val="24"/>
              </w:rPr>
              <w:t xml:space="preserve">. – Харків: ХНУ імені В. Н. </w:t>
            </w:r>
            <w:proofErr w:type="spellStart"/>
            <w:r w:rsidRPr="001E50ED">
              <w:rPr>
                <w:sz w:val="24"/>
              </w:rPr>
              <w:t>Каразіна</w:t>
            </w:r>
            <w:proofErr w:type="spellEnd"/>
            <w:r w:rsidRPr="001E50ED">
              <w:rPr>
                <w:sz w:val="24"/>
              </w:rPr>
              <w:t>, 2021. – 392 с.</w:t>
            </w:r>
          </w:p>
          <w:p w14:paraId="01435126" w14:textId="77777777" w:rsidR="001E50ED" w:rsidRPr="001E50ED" w:rsidRDefault="001E50ED" w:rsidP="001E50ED">
            <w:pPr>
              <w:pStyle w:val="TableParagraph"/>
              <w:numPr>
                <w:ilvl w:val="0"/>
                <w:numId w:val="4"/>
              </w:numPr>
              <w:tabs>
                <w:tab w:val="left" w:pos="822"/>
              </w:tabs>
              <w:spacing w:before="224"/>
              <w:ind w:right="846"/>
              <w:rPr>
                <w:sz w:val="24"/>
              </w:rPr>
            </w:pPr>
            <w:r w:rsidRPr="001E50ED">
              <w:rPr>
                <w:sz w:val="24"/>
              </w:rPr>
              <w:t>Основи підприємницької діяльності за ред. В.М.Власової – Київ, 2018.</w:t>
            </w:r>
          </w:p>
          <w:p w14:paraId="0E8CBDE7" w14:textId="77777777" w:rsidR="001E50ED" w:rsidRPr="001E50ED" w:rsidRDefault="001E50ED" w:rsidP="001E50ED">
            <w:pPr>
              <w:pStyle w:val="TableParagraph"/>
              <w:numPr>
                <w:ilvl w:val="0"/>
                <w:numId w:val="4"/>
              </w:numPr>
              <w:tabs>
                <w:tab w:val="left" w:pos="822"/>
              </w:tabs>
              <w:spacing w:before="224"/>
              <w:ind w:right="846"/>
              <w:rPr>
                <w:sz w:val="24"/>
              </w:rPr>
            </w:pPr>
            <w:r w:rsidRPr="001E50ED">
              <w:rPr>
                <w:sz w:val="24"/>
              </w:rPr>
              <w:t>Господарський Кодекс України від 16.01.2003 р.,№ 436-IV (витяг).</w:t>
            </w:r>
          </w:p>
          <w:p w14:paraId="485E0901" w14:textId="77777777" w:rsidR="001E50ED" w:rsidRPr="001E50ED" w:rsidRDefault="001E50ED" w:rsidP="001E50ED">
            <w:pPr>
              <w:pStyle w:val="TableParagraph"/>
              <w:numPr>
                <w:ilvl w:val="0"/>
                <w:numId w:val="4"/>
              </w:numPr>
              <w:tabs>
                <w:tab w:val="left" w:pos="822"/>
              </w:tabs>
              <w:spacing w:before="224"/>
              <w:ind w:right="846"/>
              <w:rPr>
                <w:sz w:val="24"/>
              </w:rPr>
            </w:pPr>
            <w:proofErr w:type="spellStart"/>
            <w:r w:rsidRPr="001E50ED">
              <w:rPr>
                <w:sz w:val="24"/>
              </w:rPr>
              <w:t>Гальчинський</w:t>
            </w:r>
            <w:proofErr w:type="spellEnd"/>
            <w:r w:rsidRPr="001E50ED">
              <w:rPr>
                <w:sz w:val="24"/>
              </w:rPr>
              <w:t xml:space="preserve"> А.С., </w:t>
            </w:r>
            <w:proofErr w:type="spellStart"/>
            <w:r w:rsidRPr="001E50ED">
              <w:rPr>
                <w:sz w:val="24"/>
              </w:rPr>
              <w:t>Єщенко</w:t>
            </w:r>
            <w:proofErr w:type="spellEnd"/>
            <w:r w:rsidRPr="001E50ED">
              <w:rPr>
                <w:sz w:val="24"/>
              </w:rPr>
              <w:t xml:space="preserve"> П.С., </w:t>
            </w:r>
            <w:proofErr w:type="spellStart"/>
            <w:r w:rsidRPr="001E50ED">
              <w:rPr>
                <w:sz w:val="24"/>
              </w:rPr>
              <w:t>Палкін</w:t>
            </w:r>
            <w:proofErr w:type="spellEnd"/>
            <w:r w:rsidRPr="001E50ED">
              <w:rPr>
                <w:sz w:val="24"/>
              </w:rPr>
              <w:t xml:space="preserve"> Ю.У., Основи економічної теорії: Підручник, - К.: Вища школа, 2017.</w:t>
            </w:r>
          </w:p>
          <w:p w14:paraId="79D5B72D" w14:textId="4654C0F8" w:rsidR="001E50ED" w:rsidRPr="001E50ED" w:rsidRDefault="001E50ED" w:rsidP="001E50ED">
            <w:pPr>
              <w:pStyle w:val="TableParagraph"/>
              <w:numPr>
                <w:ilvl w:val="0"/>
                <w:numId w:val="4"/>
              </w:numPr>
              <w:tabs>
                <w:tab w:val="left" w:pos="822"/>
              </w:tabs>
              <w:spacing w:before="224"/>
              <w:ind w:right="846"/>
              <w:rPr>
                <w:sz w:val="24"/>
              </w:rPr>
            </w:pPr>
            <w:r w:rsidRPr="001E50ED">
              <w:rPr>
                <w:sz w:val="24"/>
              </w:rPr>
              <w:t xml:space="preserve">Основи економічної теорії : Підручник : У 2 кн. Кн..1: Суспільне виробництво. Ринкова економіка, за ред. Ю.В. </w:t>
            </w:r>
            <w:proofErr w:type="spellStart"/>
            <w:r w:rsidRPr="001E50ED">
              <w:rPr>
                <w:sz w:val="24"/>
              </w:rPr>
              <w:t>Никоненка.-</w:t>
            </w:r>
            <w:proofErr w:type="spellEnd"/>
            <w:r w:rsidRPr="001E50ED">
              <w:rPr>
                <w:sz w:val="24"/>
              </w:rPr>
              <w:t xml:space="preserve"> К.: Либідь, 2018. – 272с.</w:t>
            </w:r>
          </w:p>
          <w:p w14:paraId="16E132A9" w14:textId="3A378028" w:rsidR="001E50ED" w:rsidRPr="001E50ED" w:rsidRDefault="001E50ED" w:rsidP="001E50ED">
            <w:pPr>
              <w:pStyle w:val="TableParagraph"/>
              <w:tabs>
                <w:tab w:val="left" w:pos="822"/>
              </w:tabs>
              <w:spacing w:before="224"/>
              <w:ind w:right="846"/>
              <w:rPr>
                <w:sz w:val="24"/>
              </w:rPr>
            </w:pPr>
            <w:r>
              <w:rPr>
                <w:b/>
                <w:sz w:val="24"/>
              </w:rPr>
              <w:t xml:space="preserve">                                     </w:t>
            </w:r>
            <w:r w:rsidRPr="001E50ED">
              <w:rPr>
                <w:b/>
                <w:sz w:val="24"/>
              </w:rPr>
              <w:t>Допоміжна</w:t>
            </w:r>
          </w:p>
          <w:p w14:paraId="586133DE" w14:textId="77777777" w:rsidR="001E50ED" w:rsidRPr="001E50ED" w:rsidRDefault="001E50ED" w:rsidP="001E50ED">
            <w:pPr>
              <w:pStyle w:val="TableParagraph"/>
              <w:numPr>
                <w:ilvl w:val="0"/>
                <w:numId w:val="5"/>
              </w:numPr>
              <w:tabs>
                <w:tab w:val="left" w:pos="822"/>
              </w:tabs>
              <w:spacing w:before="224"/>
              <w:ind w:right="846"/>
              <w:rPr>
                <w:sz w:val="24"/>
              </w:rPr>
            </w:pPr>
            <w:r w:rsidRPr="001E50ED">
              <w:rPr>
                <w:sz w:val="24"/>
              </w:rPr>
              <w:t xml:space="preserve">Про власність: Закон України від 26.03.91// Нові Закони України. </w:t>
            </w:r>
            <w:r w:rsidRPr="001E50ED">
              <w:rPr>
                <w:sz w:val="24"/>
              </w:rPr>
              <w:t xml:space="preserve"> К., 1991. </w:t>
            </w:r>
          </w:p>
          <w:p w14:paraId="240FA783" w14:textId="77777777" w:rsidR="001E50ED" w:rsidRPr="001E50ED" w:rsidRDefault="001E50ED" w:rsidP="001E50ED">
            <w:pPr>
              <w:pStyle w:val="TableParagraph"/>
              <w:numPr>
                <w:ilvl w:val="0"/>
                <w:numId w:val="5"/>
              </w:numPr>
              <w:tabs>
                <w:tab w:val="left" w:pos="822"/>
              </w:tabs>
              <w:spacing w:before="224"/>
              <w:ind w:right="846"/>
              <w:rPr>
                <w:sz w:val="24"/>
              </w:rPr>
            </w:pPr>
            <w:r w:rsidRPr="001E50ED">
              <w:rPr>
                <w:sz w:val="24"/>
              </w:rPr>
              <w:t xml:space="preserve">Про підприємство: Закон України від 27.02.91// Нові Закони України. </w:t>
            </w:r>
            <w:r w:rsidRPr="001E50ED">
              <w:rPr>
                <w:sz w:val="24"/>
              </w:rPr>
              <w:t> К., 1991.</w:t>
            </w:r>
          </w:p>
          <w:p w14:paraId="079A1A98" w14:textId="77777777" w:rsidR="001E50ED" w:rsidRPr="001E50ED" w:rsidRDefault="001E50ED" w:rsidP="001E50ED">
            <w:pPr>
              <w:pStyle w:val="TableParagraph"/>
              <w:numPr>
                <w:ilvl w:val="0"/>
                <w:numId w:val="5"/>
              </w:numPr>
              <w:tabs>
                <w:tab w:val="left" w:pos="822"/>
              </w:tabs>
              <w:spacing w:before="224"/>
              <w:ind w:right="846"/>
              <w:rPr>
                <w:sz w:val="24"/>
              </w:rPr>
            </w:pPr>
            <w:r w:rsidRPr="001E50ED">
              <w:rPr>
                <w:sz w:val="24"/>
              </w:rPr>
              <w:t>Про підприємництво: Закон України // Нові Закони України. – К., 1991.</w:t>
            </w:r>
          </w:p>
          <w:p w14:paraId="3DFAF011" w14:textId="77777777" w:rsidR="001E50ED" w:rsidRPr="001E50ED" w:rsidRDefault="001E50ED" w:rsidP="001E50ED">
            <w:pPr>
              <w:pStyle w:val="TableParagraph"/>
              <w:numPr>
                <w:ilvl w:val="0"/>
                <w:numId w:val="5"/>
              </w:numPr>
              <w:tabs>
                <w:tab w:val="left" w:pos="822"/>
              </w:tabs>
              <w:spacing w:before="224"/>
              <w:ind w:right="846"/>
              <w:rPr>
                <w:sz w:val="24"/>
              </w:rPr>
            </w:pPr>
            <w:r w:rsidRPr="001E50ED">
              <w:rPr>
                <w:sz w:val="24"/>
              </w:rPr>
              <w:t xml:space="preserve">Про господарчі товариства: Закон України від 19.09.91// Нові Закони України. </w:t>
            </w:r>
            <w:r w:rsidRPr="001E50ED">
              <w:rPr>
                <w:sz w:val="24"/>
              </w:rPr>
              <w:t> К., 1992.</w:t>
            </w:r>
          </w:p>
          <w:p w14:paraId="5ED89484" w14:textId="77777777" w:rsidR="001E50ED" w:rsidRPr="001E50ED" w:rsidRDefault="001E50ED" w:rsidP="001E50ED">
            <w:pPr>
              <w:pStyle w:val="TableParagraph"/>
              <w:numPr>
                <w:ilvl w:val="0"/>
                <w:numId w:val="5"/>
              </w:numPr>
              <w:tabs>
                <w:tab w:val="left" w:pos="822"/>
              </w:tabs>
              <w:spacing w:before="224"/>
              <w:ind w:right="846"/>
              <w:rPr>
                <w:sz w:val="24"/>
              </w:rPr>
            </w:pPr>
            <w:r w:rsidRPr="001E50ED">
              <w:rPr>
                <w:sz w:val="24"/>
              </w:rPr>
              <w:t xml:space="preserve">Про оренду державних підприємств та організацій: Закон України від 10.04.92// Нові Закони України. </w:t>
            </w:r>
            <w:r w:rsidRPr="001E50ED">
              <w:rPr>
                <w:sz w:val="24"/>
              </w:rPr>
              <w:t> К., 1992.</w:t>
            </w:r>
          </w:p>
          <w:p w14:paraId="517E90CA" w14:textId="2CB1937F" w:rsidR="00DF14AF" w:rsidRPr="001E50ED" w:rsidRDefault="00DF14AF" w:rsidP="001E50ED">
            <w:pPr>
              <w:pStyle w:val="TableParagraph"/>
              <w:tabs>
                <w:tab w:val="left" w:pos="822"/>
              </w:tabs>
              <w:spacing w:before="224"/>
              <w:ind w:left="1073" w:right="846"/>
              <w:rPr>
                <w:sz w:val="24"/>
              </w:rPr>
            </w:pPr>
          </w:p>
        </w:tc>
      </w:tr>
    </w:tbl>
    <w:p w14:paraId="3C7EB596" w14:textId="77777777" w:rsidR="00B5697B" w:rsidRDefault="00B5697B"/>
    <w:sectPr w:rsidR="00B5697B">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55C5"/>
    <w:multiLevelType w:val="multilevel"/>
    <w:tmpl w:val="5A5873E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2">
    <w:nsid w:val="45562864"/>
    <w:multiLevelType w:val="multilevel"/>
    <w:tmpl w:val="1A36DFB4"/>
    <w:lvl w:ilvl="0">
      <w:start w:val="1"/>
      <w:numFmt w:val="decimal"/>
      <w:lvlText w:val="%1."/>
      <w:lvlJc w:val="left"/>
      <w:pPr>
        <w:ind w:left="1073" w:hanging="360"/>
      </w:pPr>
      <w:rPr>
        <w:rFonts w:hint="default"/>
      </w:rPr>
    </w:lvl>
    <w:lvl w:ilvl="1">
      <w:start w:val="1"/>
      <w:numFmt w:val="bullet"/>
      <w:lvlText w:val=""/>
      <w:lvlJc w:val="left"/>
      <w:pPr>
        <w:ind w:left="353" w:firstLine="0"/>
      </w:pPr>
      <w:rPr>
        <w:rFonts w:hint="default"/>
      </w:rPr>
    </w:lvl>
    <w:lvl w:ilvl="2">
      <w:start w:val="1"/>
      <w:numFmt w:val="bullet"/>
      <w:lvlText w:val=""/>
      <w:lvlJc w:val="left"/>
      <w:pPr>
        <w:ind w:left="353" w:firstLine="0"/>
      </w:pPr>
      <w:rPr>
        <w:rFonts w:hint="default"/>
      </w:rPr>
    </w:lvl>
    <w:lvl w:ilvl="3">
      <w:start w:val="1"/>
      <w:numFmt w:val="bullet"/>
      <w:lvlText w:val=""/>
      <w:lvlJc w:val="left"/>
      <w:pPr>
        <w:ind w:left="353" w:firstLine="0"/>
      </w:pPr>
      <w:rPr>
        <w:rFonts w:hint="default"/>
      </w:rPr>
    </w:lvl>
    <w:lvl w:ilvl="4">
      <w:start w:val="1"/>
      <w:numFmt w:val="bullet"/>
      <w:lvlText w:val=""/>
      <w:lvlJc w:val="left"/>
      <w:pPr>
        <w:ind w:left="353" w:firstLine="0"/>
      </w:pPr>
      <w:rPr>
        <w:rFonts w:hint="default"/>
      </w:rPr>
    </w:lvl>
    <w:lvl w:ilvl="5">
      <w:start w:val="1"/>
      <w:numFmt w:val="bullet"/>
      <w:lvlText w:val=""/>
      <w:lvlJc w:val="left"/>
      <w:pPr>
        <w:ind w:left="353" w:firstLine="0"/>
      </w:pPr>
      <w:rPr>
        <w:rFonts w:hint="default"/>
      </w:rPr>
    </w:lvl>
    <w:lvl w:ilvl="6">
      <w:start w:val="1"/>
      <w:numFmt w:val="bullet"/>
      <w:lvlText w:val=""/>
      <w:lvlJc w:val="left"/>
      <w:pPr>
        <w:ind w:left="353" w:firstLine="0"/>
      </w:pPr>
      <w:rPr>
        <w:rFonts w:hint="default"/>
      </w:rPr>
    </w:lvl>
    <w:lvl w:ilvl="7">
      <w:start w:val="1"/>
      <w:numFmt w:val="bullet"/>
      <w:lvlText w:val=""/>
      <w:lvlJc w:val="left"/>
      <w:pPr>
        <w:ind w:left="353" w:firstLine="0"/>
      </w:pPr>
      <w:rPr>
        <w:rFonts w:hint="default"/>
      </w:rPr>
    </w:lvl>
    <w:lvl w:ilvl="8">
      <w:start w:val="1"/>
      <w:numFmt w:val="bullet"/>
      <w:lvlText w:val=""/>
      <w:lvlJc w:val="left"/>
      <w:pPr>
        <w:ind w:left="353" w:firstLine="0"/>
      </w:pPr>
      <w:rPr>
        <w:rFonts w:hint="default"/>
      </w:rPr>
    </w:lvl>
  </w:abstractNum>
  <w:abstractNum w:abstractNumId="3">
    <w:nsid w:val="5C876351"/>
    <w:multiLevelType w:val="hybridMultilevel"/>
    <w:tmpl w:val="C83ACC7E"/>
    <w:lvl w:ilvl="0" w:tplc="ACB89FA2">
      <w:start w:val="1"/>
      <w:numFmt w:val="decimal"/>
      <w:lvlText w:val="%1."/>
      <w:lvlJc w:val="left"/>
      <w:pPr>
        <w:ind w:left="833" w:hanging="336"/>
        <w:jc w:val="left"/>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4">
    <w:nsid w:val="69E66DBF"/>
    <w:multiLevelType w:val="hybridMultilevel"/>
    <w:tmpl w:val="2F74BE10"/>
    <w:lvl w:ilvl="0" w:tplc="EBEEB48E">
      <w:start w:val="1"/>
      <w:numFmt w:val="decimal"/>
      <w:lvlText w:val="%1."/>
      <w:lvlJc w:val="left"/>
      <w:pPr>
        <w:ind w:left="833" w:hanging="348"/>
        <w:jc w:val="left"/>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AF"/>
    <w:rsid w:val="001E50ED"/>
    <w:rsid w:val="003370A1"/>
    <w:rsid w:val="005B62CB"/>
    <w:rsid w:val="009460E8"/>
    <w:rsid w:val="009775AE"/>
    <w:rsid w:val="00990BF4"/>
    <w:rsid w:val="009954FE"/>
    <w:rsid w:val="00B5697B"/>
    <w:rsid w:val="00B85983"/>
    <w:rsid w:val="00DF14AF"/>
    <w:rsid w:val="00E34644"/>
    <w:rsid w:val="00EF54B0"/>
    <w:rsid w:val="00FB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138"/>
      <w:ind w:left="2077" w:right="1167"/>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выноски Знак"/>
    <w:basedOn w:val="a0"/>
    <w:link w:val="a6"/>
    <w:uiPriority w:val="99"/>
    <w:semiHidden/>
    <w:rsid w:val="00EF54B0"/>
    <w:rPr>
      <w:rFonts w:ascii="Segoe UI" w:eastAsia="Times New Roman"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138"/>
      <w:ind w:left="2077" w:right="1167"/>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выноски Знак"/>
    <w:basedOn w:val="a0"/>
    <w:link w:val="a6"/>
    <w:uiPriority w:val="99"/>
    <w:semiHidden/>
    <w:rsid w:val="00EF54B0"/>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_</cp:lastModifiedBy>
  <cp:revision>2</cp:revision>
  <cp:lastPrinted>2024-11-18T11:25:00Z</cp:lastPrinted>
  <dcterms:created xsi:type="dcterms:W3CDTF">2026-03-03T12:35:00Z</dcterms:created>
  <dcterms:modified xsi:type="dcterms:W3CDTF">2026-03-03T12:35:00Z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