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306" w:rsidRPr="006E3306" w:rsidRDefault="006E3306" w:rsidP="006E3306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r w:rsidRPr="006E3306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Діяльність гуртка «Радіоаматор»</w:t>
      </w:r>
    </w:p>
    <w:p w:rsidR="006E3306" w:rsidRPr="006E3306" w:rsidRDefault="006E3306" w:rsidP="006E3306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r w:rsidRPr="006E3306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у 2025-2026 </w:t>
      </w:r>
      <w:proofErr w:type="spellStart"/>
      <w:r w:rsidRPr="006E3306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н.р</w:t>
      </w:r>
      <w:proofErr w:type="spellEnd"/>
      <w:r w:rsidRPr="006E3306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.</w:t>
      </w:r>
    </w:p>
    <w:p w:rsidR="006E3306" w:rsidRPr="006E3306" w:rsidRDefault="006E3306" w:rsidP="006E3306">
      <w:pPr>
        <w:spacing w:after="14" w:line="304" w:lineRule="auto"/>
        <w:ind w:right="4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</w:pP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    Невід'ємною складовою частиною освіченості кожної сучасної людини є вміння орієнтуватись у потоці різноманітної інформації, в світі техніки, що сприяє розвитку, самостійності та самовизначенню особистості у житті. Заняття технічною творчістю є однією з найцікавіших форм дозвілля здобувачів освіти коледжу. Це підвищує якість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подальшої </w:t>
      </w: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підготовки й професійної орієнтації студентів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технічних спеціальностей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E3306">
        <w:rPr>
          <w:rFonts w:ascii="Times New Roman" w:hAnsi="Times New Roman" w:cs="Times New Roman"/>
          <w:sz w:val="28"/>
          <w:szCs w:val="28"/>
          <w:lang w:val="uk-UA"/>
        </w:rPr>
        <w:t xml:space="preserve">11 </w:t>
      </w:r>
      <w:r>
        <w:rPr>
          <w:rFonts w:ascii="Times New Roman" w:hAnsi="Times New Roman" w:cs="Times New Roman"/>
          <w:sz w:val="28"/>
          <w:szCs w:val="28"/>
          <w:lang w:val="uk-UA"/>
        </w:rPr>
        <w:t>Машинобудування», «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E3306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Автоматизація</w:t>
      </w:r>
      <w:r w:rsidRPr="006E330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комп’ютерно -  інтегровані технології та робототехніка», «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E3306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Комп’ютерні науки», які є членами гуртка «Радіо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матор»</w:t>
      </w:r>
      <w:r>
        <w:rPr>
          <w:rFonts w:ascii="Times New Roman" w:hAnsi="Times New Roman" w:cs="Times New Roman"/>
          <w:sz w:val="28"/>
          <w:szCs w:val="28"/>
          <w:lang w:val="uk-UA"/>
        </w:rPr>
        <w:t>. Заняття гуртка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33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>розвива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>ють</w:t>
      </w: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творчі здібності, ініціативу, сприяє залученню молоді до інноваційної діяльності, вимагає творчого підходу та підготовленості до освоєння досягнень науки і техніки. Творча активність здобувачів освіти залежить від їхньої підготовки до винахідницької й раціоналізаторської діяльності. </w:t>
      </w:r>
    </w:p>
    <w:p w:rsidR="006E3306" w:rsidRDefault="006E3306" w:rsidP="006E3306">
      <w:pPr>
        <w:spacing w:after="14" w:line="304" w:lineRule="auto"/>
        <w:ind w:right="4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</w:pP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    Гурток «Радіоаматор» - це гурток підвищеної складності. При його формуванні враховується рівень підготовленості гуртківців,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а головне, </w:t>
      </w: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бажання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студентів</w:t>
      </w: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навчатись чи продовжувати навчання в ньому. </w:t>
      </w:r>
    </w:p>
    <w:p w:rsidR="002A2CCD" w:rsidRPr="006E3306" w:rsidRDefault="002A2CCD" w:rsidP="002A2CCD">
      <w:pPr>
        <w:spacing w:after="14" w:line="304" w:lineRule="auto"/>
        <w:ind w:right="4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</w:pPr>
      <w:r>
        <w:rPr>
          <w:noProof/>
          <w:lang w:eastAsia="ru-RU"/>
        </w:rPr>
        <w:drawing>
          <wp:inline distT="0" distB="0" distL="0" distR="0" wp14:anchorId="1E17BD02" wp14:editId="1FDEC470">
            <wp:extent cx="5940425" cy="3197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06" w:rsidRPr="006E3306" w:rsidRDefault="006E3306" w:rsidP="006E3306">
      <w:pPr>
        <w:spacing w:after="14" w:line="304" w:lineRule="auto"/>
        <w:ind w:right="4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</w:pP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>Програма</w:t>
      </w:r>
      <w:r w:rsidR="002A2CCD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гуртка</w:t>
      </w: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 xml:space="preserve"> розроблена для </w:t>
      </w: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>здобувачів освіти І-ІІ курсів на</w:t>
      </w: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 xml:space="preserve"> 2 роки навчання.  </w:t>
      </w:r>
    </w:p>
    <w:p w:rsidR="002A2CCD" w:rsidRDefault="002A2CCD" w:rsidP="00606E13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</w:pPr>
      <w:r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lastRenderedPageBreak/>
        <w:t>Гурток має</w:t>
      </w:r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 xml:space="preserve"> статус експериментальної групи. Переважно у ньому навчаються </w:t>
      </w:r>
      <w:proofErr w:type="gramStart"/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>гуртківці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, </w:t>
      </w:r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 xml:space="preserve"> </w:t>
      </w:r>
      <w:proofErr w:type="spellStart"/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>які</w:t>
      </w:r>
      <w:proofErr w:type="spellEnd"/>
      <w:proofErr w:type="gramEnd"/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 xml:space="preserve"> виявили себе у самостійному конструюванні приладів і </w:t>
      </w:r>
      <w:proofErr w:type="spellStart"/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>науково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uk-UA" w:eastAsia="ru-RU"/>
          <w14:ligatures w14:val="standardContextual"/>
        </w:rPr>
        <w:t xml:space="preserve"> </w:t>
      </w:r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>-</w:t>
      </w:r>
      <w:proofErr w:type="spellStart"/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>дослідній</w:t>
      </w:r>
      <w:proofErr w:type="spellEnd"/>
      <w:r w:rsidR="006E3306" w:rsidRPr="006E3306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  <w14:ligatures w14:val="standardContextual"/>
        </w:rPr>
        <w:t xml:space="preserve"> роботі.</w:t>
      </w:r>
    </w:p>
    <w:p w:rsidR="002A2CCD" w:rsidRDefault="0022122B" w:rsidP="002212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D2CA4A" wp14:editId="5EA64C3C">
            <wp:extent cx="4896485" cy="2740043"/>
            <wp:effectExtent l="19050" t="19050" r="18415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3102" cy="2743746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3306" w:rsidRDefault="006E3306" w:rsidP="002212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306">
        <w:rPr>
          <w:rFonts w:ascii="Times New Roman" w:hAnsi="Times New Roman" w:cs="Times New Roman"/>
          <w:sz w:val="28"/>
          <w:szCs w:val="28"/>
        </w:rPr>
        <w:t xml:space="preserve">Теоретична частина приблизно займає третю частину заняття, а решта часу відводиться для виконання практичних робіт. Під час виконання практичних робіт </w:t>
      </w:r>
      <w:r>
        <w:rPr>
          <w:rFonts w:ascii="Times New Roman" w:hAnsi="Times New Roman" w:cs="Times New Roman"/>
          <w:sz w:val="28"/>
          <w:szCs w:val="28"/>
          <w:lang w:val="uk-UA"/>
        </w:rPr>
        <w:t>гуртківці</w:t>
      </w:r>
      <w:r w:rsidRPr="006E3306">
        <w:rPr>
          <w:rFonts w:ascii="Times New Roman" w:hAnsi="Times New Roman" w:cs="Times New Roman"/>
          <w:sz w:val="28"/>
          <w:szCs w:val="28"/>
        </w:rPr>
        <w:t xml:space="preserve"> здійснюють усі етапи виготовлення приладів: від розробки схеми до налагодження. </w:t>
      </w:r>
    </w:p>
    <w:p w:rsidR="00606E13" w:rsidRPr="00606E13" w:rsidRDefault="00606E13" w:rsidP="00606E13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606E13">
        <w:rPr>
          <w:rFonts w:ascii="Times New Roman" w:hAnsi="Times New Roman" w:cs="Times New Roman"/>
          <w:b/>
          <w:color w:val="0070C0"/>
          <w:sz w:val="40"/>
          <w:szCs w:val="40"/>
        </w:rPr>
        <w:t>Злови хвилю інновацій!</w:t>
      </w:r>
      <w:r w:rsidRPr="00606E13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 xml:space="preserve"> Приєднуйся!</w:t>
      </w:r>
    </w:p>
    <w:p w:rsidR="0022122B" w:rsidRPr="006E3306" w:rsidRDefault="0022122B" w:rsidP="00606E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C78E7F" wp14:editId="1FF2FE1F">
            <wp:extent cx="4907280" cy="2984761"/>
            <wp:effectExtent l="19050" t="19050" r="26670" b="2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5008" cy="299554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E3306" w:rsidRPr="001D5E1E" w:rsidRDefault="006E3306" w:rsidP="001D5E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E3306" w:rsidRPr="001D5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676"/>
    <w:rsid w:val="001D5E1E"/>
    <w:rsid w:val="0022122B"/>
    <w:rsid w:val="002A2CCD"/>
    <w:rsid w:val="005302B0"/>
    <w:rsid w:val="00606E13"/>
    <w:rsid w:val="006E3306"/>
    <w:rsid w:val="00841676"/>
    <w:rsid w:val="00FF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2AB07-8C53-459D-8857-4D60AE427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2026-05-25T15:27:00Z</dcterms:created>
  <dcterms:modified xsi:type="dcterms:W3CDTF">2026-05-25T16:25:00Z</dcterms:modified>
</cp:coreProperties>
</file>